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60606"/>
          <w:kern w:val="0"/>
          <w:sz w:val="44"/>
          <w:szCs w:val="44"/>
          <w:lang w:val="en-US" w:eastAsia="zh-CN" w:bidi="ar"/>
        </w:rPr>
      </w:pP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eastAsia="宋体"/>
          <w:b/>
          <w:sz w:val="44"/>
          <w:szCs w:val="44"/>
          <w:lang w:eastAsia="zh-CN"/>
        </w:rPr>
      </w:pPr>
    </w:p>
    <w:p>
      <w:pPr>
        <w:keepNext w:val="0"/>
        <w:keepLines w:val="0"/>
        <w:pageBreakBefore w:val="0"/>
        <w:widowControl w:val="0"/>
        <w:kinsoku/>
        <w:overflowPunct/>
        <w:topLinePunct w:val="0"/>
        <w:autoSpaceDE/>
        <w:autoSpaceDN/>
        <w:bidi w:val="0"/>
        <w:adjustRightInd/>
        <w:spacing w:line="600" w:lineRule="exact"/>
        <w:textAlignment w:val="auto"/>
        <w:rPr>
          <w:rFonts w:hint="eastAsia"/>
          <w:b/>
          <w:sz w:val="44"/>
          <w:szCs w:val="44"/>
        </w:rPr>
      </w:pPr>
    </w:p>
    <w:p>
      <w:pPr>
        <w:keepNext w:val="0"/>
        <w:keepLines w:val="0"/>
        <w:pageBreakBefore w:val="0"/>
        <w:widowControl w:val="0"/>
        <w:kinsoku/>
        <w:overflowPunct/>
        <w:topLinePunct w:val="0"/>
        <w:autoSpaceDE/>
        <w:autoSpaceDN/>
        <w:bidi w:val="0"/>
        <w:adjustRightInd/>
        <w:spacing w:line="600" w:lineRule="exact"/>
        <w:textAlignment w:val="auto"/>
        <w:rPr>
          <w:rFonts w:hint="eastAsia"/>
          <w:b/>
          <w:sz w:val="44"/>
          <w:szCs w:val="44"/>
        </w:rPr>
      </w:pPr>
    </w:p>
    <w:p>
      <w:pPr>
        <w:keepNext w:val="0"/>
        <w:keepLines w:val="0"/>
        <w:pageBreakBefore w:val="0"/>
        <w:widowControl w:val="0"/>
        <w:kinsoku/>
        <w:overflowPunct/>
        <w:topLinePunct w:val="0"/>
        <w:autoSpaceDE/>
        <w:autoSpaceDN/>
        <w:bidi w:val="0"/>
        <w:adjustRightInd/>
        <w:spacing w:line="600" w:lineRule="exact"/>
        <w:jc w:val="right"/>
        <w:textAlignment w:val="auto"/>
        <w:rPr>
          <w:rFonts w:hint="eastAsia" w:ascii="仿宋_GB2312" w:eastAsia="仿宋_GB2312"/>
          <w:sz w:val="32"/>
          <w:szCs w:val="32"/>
        </w:rPr>
      </w:pPr>
      <w:r>
        <w:rPr>
          <w:rFonts w:hint="eastAsia" w:ascii="仿宋_GB2312" w:eastAsia="仿宋_GB2312"/>
          <w:sz w:val="32"/>
          <w:szCs w:val="32"/>
        </w:rPr>
        <w:t>陆府办函〔20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105</w:t>
      </w:r>
      <w:r>
        <w:rPr>
          <w:rFonts w:hint="eastAsia" w:ascii="仿宋_GB2312" w:eastAsia="仿宋_GB2312"/>
          <w:sz w:val="32"/>
          <w:szCs w:val="32"/>
        </w:rPr>
        <w:t>号</w:t>
      </w:r>
    </w:p>
    <w:p>
      <w:pPr>
        <w:keepNext w:val="0"/>
        <w:keepLines w:val="0"/>
        <w:pageBreakBefore w:val="0"/>
        <w:widowControl w:val="0"/>
        <w:kinsoku/>
        <w:overflowPunct/>
        <w:topLinePunct w:val="0"/>
        <w:autoSpaceDE/>
        <w:autoSpaceDN/>
        <w:bidi w:val="0"/>
        <w:adjustRightInd/>
        <w:spacing w:line="600" w:lineRule="exact"/>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陆丰市人民政府办公室关于印发陆丰市代表团参加汕尾市第二届运动会工作方案的通知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eastAsia="仿宋_GB2312"/>
          <w:sz w:val="32"/>
        </w:rPr>
      </w:pPr>
      <w:r>
        <w:rPr>
          <w:rFonts w:hint="eastAsia" w:ascii="仿宋_GB2312" w:eastAsia="仿宋_GB2312"/>
          <w:sz w:val="32"/>
        </w:rPr>
        <w:t>各镇（场、区）人民政府，市府直</w:t>
      </w:r>
      <w:r>
        <w:rPr>
          <w:rFonts w:hint="eastAsia" w:ascii="仿宋_GB2312" w:eastAsia="仿宋_GB2312"/>
          <w:sz w:val="32"/>
          <w:lang w:eastAsia="zh-CN"/>
        </w:rPr>
        <w:t>有关</w:t>
      </w:r>
      <w:r>
        <w:rPr>
          <w:rFonts w:hint="eastAsia" w:ascii="仿宋_GB2312" w:eastAsia="仿宋_GB2312"/>
          <w:sz w:val="32"/>
        </w:rPr>
        <w:t>单位：</w:t>
      </w:r>
    </w:p>
    <w:p>
      <w:pPr>
        <w:keepNext w:val="0"/>
        <w:keepLines w:val="0"/>
        <w:pageBreakBefore w:val="0"/>
        <w:widowControl w:val="0"/>
        <w:tabs>
          <w:tab w:val="left" w:pos="7560"/>
          <w:tab w:val="left" w:pos="7980"/>
        </w:tabs>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lang w:eastAsia="zh-CN"/>
        </w:rPr>
      </w:pPr>
      <w:r>
        <w:rPr>
          <w:rFonts w:hint="eastAsia" w:ascii="仿宋_GB2312" w:eastAsia="仿宋_GB2312"/>
          <w:sz w:val="32"/>
          <w:lang w:eastAsia="zh-CN"/>
        </w:rPr>
        <w:t>《陆丰市代表团参加汕尾市第二届运动会工作方案》已经市人民政府同意，现印发给你们，请认真组织实施。实施过程中遇到的问题，请迳向市文化广电旅游体育局反映。</w:t>
      </w:r>
    </w:p>
    <w:p>
      <w:pPr>
        <w:keepNext w:val="0"/>
        <w:keepLines w:val="0"/>
        <w:pageBreakBefore w:val="0"/>
        <w:widowControl w:val="0"/>
        <w:tabs>
          <w:tab w:val="left" w:pos="7560"/>
          <w:tab w:val="left" w:pos="7980"/>
        </w:tabs>
        <w:kinsoku/>
        <w:wordWrap w:val="0"/>
        <w:overflowPunct/>
        <w:topLinePunct w:val="0"/>
        <w:autoSpaceDE/>
        <w:autoSpaceDN/>
        <w:bidi w:val="0"/>
        <w:adjustRightInd/>
        <w:spacing w:line="600" w:lineRule="exact"/>
        <w:jc w:val="both"/>
        <w:textAlignment w:val="auto"/>
        <w:rPr>
          <w:rFonts w:hint="eastAsia" w:ascii="仿宋_GB2312" w:eastAsia="仿宋_GB2312"/>
          <w:sz w:val="32"/>
          <w:lang w:eastAsia="zh-CN"/>
        </w:rPr>
      </w:pPr>
    </w:p>
    <w:p>
      <w:pPr>
        <w:keepNext w:val="0"/>
        <w:keepLines w:val="0"/>
        <w:pageBreakBefore w:val="0"/>
        <w:widowControl w:val="0"/>
        <w:tabs>
          <w:tab w:val="left" w:pos="7560"/>
          <w:tab w:val="left" w:pos="7980"/>
        </w:tabs>
        <w:kinsoku/>
        <w:wordWrap w:val="0"/>
        <w:overflowPunct/>
        <w:topLinePunct w:val="0"/>
        <w:autoSpaceDE/>
        <w:autoSpaceDN/>
        <w:bidi w:val="0"/>
        <w:adjustRightInd/>
        <w:spacing w:line="600" w:lineRule="exact"/>
        <w:jc w:val="both"/>
        <w:textAlignment w:val="auto"/>
        <w:rPr>
          <w:rFonts w:hint="eastAsia" w:ascii="仿宋_GB2312" w:eastAsia="仿宋_GB2312"/>
          <w:sz w:val="32"/>
          <w:lang w:eastAsia="zh-CN"/>
        </w:rPr>
      </w:pPr>
    </w:p>
    <w:p>
      <w:pPr>
        <w:keepNext w:val="0"/>
        <w:keepLines w:val="0"/>
        <w:pageBreakBefore w:val="0"/>
        <w:widowControl w:val="0"/>
        <w:tabs>
          <w:tab w:val="left" w:pos="7560"/>
          <w:tab w:val="left" w:pos="7980"/>
        </w:tabs>
        <w:kinsoku/>
        <w:wordWrap w:val="0"/>
        <w:overflowPunct/>
        <w:topLinePunct w:val="0"/>
        <w:autoSpaceDE/>
        <w:autoSpaceDN/>
        <w:bidi w:val="0"/>
        <w:adjustRightInd/>
        <w:spacing w:line="600" w:lineRule="exact"/>
        <w:jc w:val="both"/>
        <w:textAlignment w:val="auto"/>
        <w:rPr>
          <w:rFonts w:hint="eastAsia" w:ascii="仿宋_GB2312" w:eastAsia="仿宋_GB2312"/>
          <w:sz w:val="32"/>
          <w:lang w:eastAsia="zh-CN"/>
        </w:rPr>
      </w:pPr>
    </w:p>
    <w:p>
      <w:pPr>
        <w:keepNext w:val="0"/>
        <w:keepLines w:val="0"/>
        <w:pageBreakBefore w:val="0"/>
        <w:widowControl w:val="0"/>
        <w:tabs>
          <w:tab w:val="left" w:pos="7560"/>
          <w:tab w:val="left" w:pos="7980"/>
        </w:tabs>
        <w:kinsoku/>
        <w:wordWrap w:val="0"/>
        <w:overflowPunct/>
        <w:topLinePunct w:val="0"/>
        <w:autoSpaceDE/>
        <w:autoSpaceDN/>
        <w:bidi w:val="0"/>
        <w:adjustRightInd/>
        <w:spacing w:line="600" w:lineRule="exact"/>
        <w:jc w:val="both"/>
        <w:textAlignment w:val="auto"/>
        <w:rPr>
          <w:rFonts w:hint="eastAsia" w:ascii="仿宋_GB2312" w:eastAsia="仿宋_GB2312"/>
          <w:sz w:val="32"/>
          <w:lang w:val="en-US" w:eastAsia="zh-CN"/>
        </w:rPr>
      </w:pPr>
      <w:r>
        <w:rPr>
          <w:rFonts w:hint="eastAsia" w:ascii="仿宋_GB2312" w:eastAsia="仿宋_GB2312"/>
          <w:sz w:val="32"/>
          <w:lang w:val="en-US" w:eastAsia="zh-CN"/>
        </w:rPr>
        <w:t xml:space="preserve">                           陆丰市人民政府办公室</w:t>
      </w:r>
    </w:p>
    <w:p>
      <w:pPr>
        <w:keepNext w:val="0"/>
        <w:keepLines w:val="0"/>
        <w:pageBreakBefore w:val="0"/>
        <w:widowControl w:val="0"/>
        <w:tabs>
          <w:tab w:val="left" w:pos="7560"/>
          <w:tab w:val="left" w:pos="7980"/>
        </w:tabs>
        <w:kinsoku/>
        <w:wordWrap w:val="0"/>
        <w:overflowPunct/>
        <w:topLinePunct w:val="0"/>
        <w:autoSpaceDE/>
        <w:autoSpaceDN/>
        <w:bidi w:val="0"/>
        <w:adjustRightInd/>
        <w:spacing w:line="600" w:lineRule="exact"/>
        <w:jc w:val="both"/>
        <w:textAlignment w:val="auto"/>
        <w:rPr>
          <w:rFonts w:hint="eastAsia" w:ascii="仿宋_GB2312" w:eastAsia="仿宋_GB2312"/>
          <w:sz w:val="32"/>
          <w:lang w:val="en-US" w:eastAsia="zh-CN"/>
        </w:rPr>
      </w:pPr>
      <w:r>
        <w:rPr>
          <w:rFonts w:hint="eastAsia" w:ascii="仿宋_GB2312" w:eastAsia="仿宋_GB2312"/>
          <w:sz w:val="32"/>
          <w:lang w:val="en-US" w:eastAsia="zh-CN"/>
        </w:rPr>
        <w:t xml:space="preserve">                              2021年10月27日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60606"/>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60606"/>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60606"/>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60606"/>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60606"/>
          <w:kern w:val="0"/>
          <w:sz w:val="44"/>
          <w:szCs w:val="44"/>
          <w:lang w:val="en-US" w:eastAsia="zh-CN" w:bidi="ar"/>
        </w:rPr>
        <w:sectPr>
          <w:footerReference r:id="rId3" w:type="default"/>
          <w:pgSz w:w="11906" w:h="16838"/>
          <w:pgMar w:top="1814" w:right="1474" w:bottom="1587" w:left="1474" w:header="851" w:footer="992" w:gutter="0"/>
          <w:paperSrc/>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60606"/>
          <w:kern w:val="0"/>
          <w:sz w:val="44"/>
          <w:szCs w:val="44"/>
          <w:lang w:val="en-US" w:eastAsia="zh-CN" w:bidi="ar"/>
        </w:rPr>
        <w:t>陆丰市代表团参加</w:t>
      </w:r>
      <w:r>
        <w:rPr>
          <w:rFonts w:hint="eastAsia" w:ascii="方正小标宋简体" w:hAnsi="方正小标宋简体" w:eastAsia="方正小标宋简体" w:cs="方正小标宋简体"/>
          <w:sz w:val="44"/>
          <w:szCs w:val="44"/>
          <w:lang w:val="en-US" w:eastAsia="zh-CN"/>
        </w:rPr>
        <w:t>汕尾市第二届运动会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color w:val="060606"/>
          <w:kern w:val="0"/>
          <w:sz w:val="44"/>
          <w:szCs w:val="44"/>
          <w:lang w:val="en-US" w:eastAsia="zh-CN" w:bidi="ar"/>
        </w:rPr>
        <w:t>工  作  方  案</w:t>
      </w:r>
    </w:p>
    <w:p>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黑体" w:hAnsi="黑体" w:eastAsia="黑体" w:cs="黑体"/>
          <w:b/>
          <w:bCs/>
          <w:sz w:val="44"/>
          <w:szCs w:val="44"/>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sz w:val="32"/>
          <w:szCs w:val="32"/>
          <w:lang w:val="en-US" w:eastAsia="zh-CN"/>
        </w:rPr>
        <w:t>根据汕尾市第二届运动会组委会办公室《关于举办汕尾市第二届运动会的通知》（汕运组办〔2021〕1号），本次运动会</w:t>
      </w:r>
      <w:r>
        <w:rPr>
          <w:rFonts w:hint="eastAsia" w:ascii="仿宋_GB2312" w:hAnsi="仿宋_GB2312" w:eastAsia="仿宋_GB2312" w:cs="仿宋_GB2312"/>
          <w:color w:val="060606"/>
          <w:kern w:val="0"/>
          <w:sz w:val="32"/>
          <w:szCs w:val="32"/>
          <w:lang w:val="en-US" w:eastAsia="zh-CN" w:bidi="ar"/>
        </w:rPr>
        <w:t>将于2021年9月至11月在汕尾市举行，我市将组织队伍参加各项目比赛，为</w:t>
      </w:r>
      <w:r>
        <w:rPr>
          <w:rFonts w:hint="eastAsia" w:ascii="仿宋_GB2312" w:hAnsi="仿宋_GB2312" w:eastAsia="仿宋_GB2312" w:cs="仿宋_GB2312"/>
          <w:sz w:val="32"/>
          <w:szCs w:val="32"/>
          <w:lang w:val="en-US" w:eastAsia="zh-CN"/>
        </w:rPr>
        <w:t>加强组织领导，</w:t>
      </w:r>
      <w:r>
        <w:rPr>
          <w:rFonts w:hint="eastAsia" w:ascii="仿宋_GB2312" w:hAnsi="仿宋_GB2312" w:eastAsia="仿宋_GB2312" w:cs="仿宋_GB2312"/>
          <w:color w:val="060606"/>
          <w:kern w:val="0"/>
          <w:sz w:val="32"/>
          <w:szCs w:val="32"/>
          <w:lang w:val="en-US" w:eastAsia="zh-CN" w:bidi="ar"/>
        </w:rPr>
        <w:t>做好我市参加本届运动会各项工作，实现预期参赛目标，特制订本工作方案。</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宋体" w:eastAsia="黑体" w:cs="黑体"/>
          <w:color w:val="060606"/>
          <w:kern w:val="0"/>
          <w:sz w:val="32"/>
          <w:szCs w:val="32"/>
          <w:lang w:val="en-US" w:eastAsia="zh-CN" w:bidi="ar"/>
        </w:rPr>
      </w:pPr>
      <w:r>
        <w:rPr>
          <w:rFonts w:hint="eastAsia" w:ascii="黑体" w:hAnsi="宋体" w:eastAsia="黑体" w:cs="黑体"/>
          <w:color w:val="060606"/>
          <w:kern w:val="0"/>
          <w:sz w:val="32"/>
          <w:szCs w:val="32"/>
          <w:lang w:val="en-US" w:eastAsia="zh-CN" w:bidi="ar"/>
        </w:rPr>
        <w:t>组织机构</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eastAsia" w:ascii="楷体_GB2312" w:hAnsi="楷体_GB2312" w:eastAsia="楷体_GB2312" w:cs="楷体_GB2312"/>
          <w:color w:val="060606"/>
          <w:kern w:val="0"/>
          <w:sz w:val="32"/>
          <w:szCs w:val="32"/>
          <w:lang w:val="en-US" w:eastAsia="zh-CN" w:bidi="ar"/>
        </w:rPr>
      </w:pPr>
      <w:r>
        <w:rPr>
          <w:rFonts w:hint="eastAsia" w:ascii="楷体_GB2312" w:hAnsi="楷体_GB2312" w:eastAsia="楷体_GB2312" w:cs="楷体_GB2312"/>
          <w:color w:val="060606"/>
          <w:kern w:val="0"/>
          <w:sz w:val="32"/>
          <w:szCs w:val="32"/>
          <w:lang w:val="en-US" w:eastAsia="zh-CN" w:bidi="ar"/>
        </w:rPr>
        <w:t>成立陆丰市参加汕尾市第二届运动会领导小组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组  长：林学茂（市政府）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副组长：</w:t>
      </w:r>
      <w:r>
        <w:rPr>
          <w:rFonts w:hint="eastAsia" w:ascii="仿宋_GB2312" w:hAnsi="仿宋_GB2312" w:eastAsia="仿宋_GB2312" w:cs="仿宋_GB2312"/>
          <w:b w:val="0"/>
          <w:bCs/>
          <w:color w:val="060606"/>
          <w:kern w:val="0"/>
          <w:sz w:val="32"/>
          <w:szCs w:val="32"/>
          <w:lang w:val="en-US" w:eastAsia="zh-CN" w:bidi="ar"/>
        </w:rPr>
        <w:t>杨楚权（市政府办公室）</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1920" w:firstLineChars="6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林进军（市文化广电旅游体育局）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成  员：赖俊杰（市文化广电旅游体育局）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1920" w:firstLineChars="600"/>
        <w:jc w:val="left"/>
        <w:textAlignment w:val="auto"/>
        <w:rPr>
          <w:rFonts w:hint="eastAsia" w:ascii="仿宋_GB2312" w:hAnsi="仿宋_GB2312" w:eastAsia="仿宋_GB2312" w:cs="仿宋_GB2312"/>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卓国财（市财政局）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1920" w:firstLineChars="600"/>
        <w:jc w:val="left"/>
        <w:textAlignment w:val="auto"/>
        <w:rPr>
          <w:rFonts w:hint="eastAsia" w:ascii="仿宋_GB2312" w:hAnsi="仿宋_GB2312" w:eastAsia="仿宋_GB2312" w:cs="仿宋_GB2312"/>
          <w:color w:val="060606"/>
          <w:kern w:val="0"/>
          <w:sz w:val="32"/>
          <w:szCs w:val="32"/>
          <w:lang w:val="en-US" w:eastAsia="zh-CN" w:bidi="ar"/>
        </w:rPr>
      </w:pPr>
      <w:r>
        <w:rPr>
          <w:rFonts w:hint="eastAsia" w:ascii="仿宋_GB2312" w:hAnsi="仿宋_GB2312" w:eastAsia="仿宋_GB2312" w:cs="仿宋_GB2312"/>
          <w:sz w:val="32"/>
          <w:szCs w:val="32"/>
          <w:lang w:val="en-US" w:eastAsia="zh-CN"/>
        </w:rPr>
        <w:t>彭璀娜</w:t>
      </w:r>
      <w:r>
        <w:rPr>
          <w:rFonts w:hint="eastAsia" w:ascii="仿宋_GB2312" w:hAnsi="仿宋_GB2312" w:eastAsia="仿宋_GB2312" w:cs="仿宋_GB2312"/>
          <w:color w:val="060606"/>
          <w:kern w:val="0"/>
          <w:sz w:val="32"/>
          <w:szCs w:val="32"/>
          <w:lang w:val="en-US" w:eastAsia="zh-CN" w:bidi="ar"/>
        </w:rPr>
        <w:t>（市卫生健康局）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1920" w:firstLineChars="600"/>
        <w:jc w:val="left"/>
        <w:textAlignment w:val="auto"/>
        <w:rPr>
          <w:rFonts w:hint="eastAsia" w:ascii="仿宋_GB2312" w:hAnsi="仿宋_GB2312" w:eastAsia="仿宋_GB2312" w:cs="仿宋_GB2312"/>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吴克锋（市融媒体中心）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领导小组下设办公室，办公室设在市文化广电旅游体育局，由林进军同志兼任办公室主任，赖俊杰同志兼任副主任，成员由市文化广电旅游体育局、市财政局、市卫生健康局、市融媒体中心等单位抽调人员组成，办公室具体负责比赛期间的日常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eastAsia" w:ascii="楷体_GB2312" w:hAnsi="楷体_GB2312" w:eastAsia="楷体_GB2312" w:cs="楷体_GB2312"/>
          <w:color w:val="060606"/>
          <w:kern w:val="0"/>
          <w:sz w:val="32"/>
          <w:szCs w:val="32"/>
          <w:lang w:val="en-US" w:eastAsia="zh-CN" w:bidi="ar"/>
        </w:rPr>
        <w:t xml:space="preserve">（二）成立陆丰市代表团   </w:t>
      </w:r>
      <w:r>
        <w:rPr>
          <w:rFonts w:hint="default" w:ascii="仿宋_GB2312" w:hAnsi="宋体" w:eastAsia="仿宋_GB2312" w:cs="仿宋_GB2312"/>
          <w:color w:val="060606"/>
          <w:kern w:val="0"/>
          <w:sz w:val="36"/>
          <w:szCs w:val="36"/>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团    长：林学茂（市政府）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副 团 长：杨楚权（市政府办公室）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4" w:leftChars="1064" w:right="0" w:hanging="320" w:hangingChars="1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 xml:space="preserve">林进军（市文化广电旅游体育局）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 xml:space="preserve">成    员：赖俊杰（市文化广电旅游体育局）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2240" w:firstLineChars="7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 xml:space="preserve">蔡永在（市文化广电旅游体育局）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2240" w:firstLineChars="7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陈诗显（市文化广电旅游体育局）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eastAsia" w:ascii="楷体_GB2312" w:hAnsi="楷体_GB2312" w:eastAsia="楷体_GB2312" w:cs="楷体_GB2312"/>
          <w:b w:val="0"/>
          <w:bCs/>
          <w:color w:val="060606"/>
          <w:kern w:val="0"/>
          <w:sz w:val="32"/>
          <w:szCs w:val="32"/>
          <w:lang w:val="en-US" w:eastAsia="zh-CN" w:bidi="ar"/>
        </w:rPr>
      </w:pPr>
      <w:r>
        <w:rPr>
          <w:rFonts w:hint="eastAsia" w:ascii="楷体_GB2312" w:hAnsi="楷体_GB2312" w:eastAsia="楷体_GB2312" w:cs="楷体_GB2312"/>
          <w:b w:val="0"/>
          <w:bCs/>
          <w:color w:val="060606"/>
          <w:kern w:val="0"/>
          <w:sz w:val="32"/>
          <w:szCs w:val="32"/>
          <w:lang w:val="en-US" w:eastAsia="zh-CN" w:bidi="ar"/>
        </w:rPr>
        <w:t>（三）成立参赛工作小组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8" w:leftChars="304" w:right="0" w:hanging="1920" w:hangingChars="6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组    长：林进军（市文化广电旅游体育局）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8" w:leftChars="304" w:right="0" w:hanging="1920" w:hangingChars="6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副 组 长：赖俊杰（市文化广电旅游体育局）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8" w:leftChars="304" w:right="0" w:hanging="1920" w:hangingChars="6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工作人员：蔡永在（市文化广电旅游体育局）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4" w:leftChars="1064" w:right="0" w:hanging="320" w:hangingChars="1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陈诗显（市文化广电旅游体育局）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4" w:leftChars="1064" w:right="0" w:hanging="320" w:hangingChars="1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陈怀史（市文化广电旅游体育局）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4" w:leftChars="1064" w:right="0" w:hanging="320" w:hangingChars="1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陈楚阳（市文化广电旅游体育局）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4" w:leftChars="1064" w:right="0" w:hanging="320" w:hangingChars="1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魏敬臣（市卫生健康局）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4" w:leftChars="1064" w:right="0" w:hanging="320" w:hangingChars="100"/>
        <w:jc w:val="left"/>
        <w:textAlignment w:val="auto"/>
        <w:rPr>
          <w:rFonts w:hint="eastAsia" w:ascii="仿宋_GB2312" w:hAnsi="仿宋_GB2312" w:eastAsia="仿宋_GB2312" w:cs="仿宋_GB2312"/>
          <w:b w:val="0"/>
          <w:bCs/>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徐宇彤（市融媒体中心）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firstLine="320" w:firstLineChars="100"/>
        <w:jc w:val="left"/>
        <w:textAlignment w:val="auto"/>
        <w:rPr>
          <w:rFonts w:hint="eastAsia" w:ascii="黑体" w:hAnsi="宋体" w:eastAsia="黑体" w:cs="黑体"/>
          <w:color w:val="060606"/>
          <w:kern w:val="0"/>
          <w:sz w:val="32"/>
          <w:szCs w:val="32"/>
          <w:lang w:val="en-US" w:eastAsia="zh-CN" w:bidi="ar"/>
        </w:rPr>
      </w:pPr>
      <w:r>
        <w:rPr>
          <w:rFonts w:hint="eastAsia" w:ascii="黑体" w:hAnsi="宋体" w:eastAsia="黑体" w:cs="黑体"/>
          <w:color w:val="060606"/>
          <w:kern w:val="0"/>
          <w:sz w:val="32"/>
          <w:szCs w:val="32"/>
          <w:lang w:val="en-US" w:eastAsia="zh-CN" w:bidi="ar"/>
        </w:rPr>
        <w:t>二、工作职责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各有关单位要按市组委会要求和工作方案，各司其职，各负其责，加强合作，为我</w:t>
      </w:r>
      <w:r>
        <w:rPr>
          <w:rFonts w:hint="eastAsia" w:ascii="仿宋_GB2312" w:hAnsi="宋体" w:eastAsia="仿宋_GB2312" w:cs="仿宋_GB2312"/>
          <w:color w:val="060606"/>
          <w:kern w:val="0"/>
          <w:sz w:val="32"/>
          <w:szCs w:val="32"/>
          <w:lang w:val="en-US" w:eastAsia="zh-CN" w:bidi="ar"/>
        </w:rPr>
        <w:t>市</w:t>
      </w:r>
      <w:r>
        <w:rPr>
          <w:rFonts w:hint="default" w:ascii="仿宋_GB2312" w:hAnsi="宋体" w:eastAsia="仿宋_GB2312" w:cs="仿宋_GB2312"/>
          <w:color w:val="060606"/>
          <w:kern w:val="0"/>
          <w:sz w:val="32"/>
          <w:szCs w:val="32"/>
          <w:lang w:val="en-US" w:eastAsia="zh-CN" w:bidi="ar"/>
        </w:rPr>
        <w:t>代表团各项工作的顺利开展提供强有力的保障。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宋体" w:eastAsia="仿宋_GB2312" w:cs="仿宋_GB2312"/>
          <w:color w:val="060606"/>
          <w:kern w:val="0"/>
          <w:sz w:val="32"/>
          <w:szCs w:val="32"/>
          <w:lang w:val="en-US" w:eastAsia="zh-CN" w:bidi="ar"/>
        </w:rPr>
      </w:pPr>
      <w:r>
        <w:rPr>
          <w:rFonts w:hint="eastAsia" w:ascii="仿宋_GB2312" w:hAnsi="宋体" w:eastAsia="仿宋_GB2312" w:cs="仿宋_GB2312"/>
          <w:color w:val="060606"/>
          <w:kern w:val="0"/>
          <w:sz w:val="32"/>
          <w:szCs w:val="32"/>
          <w:lang w:val="en-US" w:eastAsia="zh-CN" w:bidi="ar"/>
        </w:rPr>
        <w:t>1.市文化广电旅游体育局：负责组织参加市第二届运动会各个项目的运动员、教练员选拔，组队、训练和参赛工作及参加第二届运动会各组别的总协调工作。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宋体" w:eastAsia="仿宋_GB2312" w:cs="仿宋_GB2312"/>
          <w:color w:val="060606"/>
          <w:kern w:val="0"/>
          <w:sz w:val="32"/>
          <w:szCs w:val="32"/>
          <w:lang w:val="en-US" w:eastAsia="zh-CN" w:bidi="ar"/>
        </w:rPr>
      </w:pPr>
      <w:r>
        <w:rPr>
          <w:rFonts w:hint="eastAsia" w:ascii="仿宋_GB2312" w:hAnsi="宋体" w:eastAsia="仿宋_GB2312" w:cs="仿宋_GB2312"/>
          <w:color w:val="060606"/>
          <w:kern w:val="0"/>
          <w:sz w:val="32"/>
          <w:szCs w:val="32"/>
          <w:lang w:val="en-US" w:eastAsia="zh-CN" w:bidi="ar"/>
        </w:rPr>
        <w:t>2.市卫生健康局：负责做好训练及赛事期间医疗救护、食品卫生安全、疾病预防等工作，并协助做好参赛运动员的体检和指导代表团做好疫情防控工作。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宋体" w:eastAsia="仿宋_GB2312" w:cs="仿宋_GB2312"/>
          <w:color w:val="060606"/>
          <w:kern w:val="0"/>
          <w:sz w:val="32"/>
          <w:szCs w:val="32"/>
          <w:lang w:val="en-US" w:eastAsia="zh-CN" w:bidi="ar"/>
        </w:rPr>
      </w:pPr>
      <w:r>
        <w:rPr>
          <w:rFonts w:hint="eastAsia" w:ascii="仿宋_GB2312" w:hAnsi="宋体" w:eastAsia="仿宋_GB2312" w:cs="仿宋_GB2312"/>
          <w:color w:val="060606"/>
          <w:kern w:val="0"/>
          <w:sz w:val="32"/>
          <w:szCs w:val="32"/>
          <w:lang w:val="en-US" w:eastAsia="zh-CN" w:bidi="ar"/>
        </w:rPr>
        <w:t>3.市财政局：负责第二届运动会期间各参赛队伍训练和比赛的经费保障，</w:t>
      </w:r>
      <w:r>
        <w:rPr>
          <w:rFonts w:hint="default" w:ascii="仿宋_GB2312" w:hAnsi="宋体" w:eastAsia="仿宋_GB2312" w:cs="仿宋_GB2312"/>
          <w:color w:val="060606"/>
          <w:kern w:val="0"/>
          <w:sz w:val="32"/>
          <w:szCs w:val="32"/>
          <w:lang w:val="en-US" w:eastAsia="zh-CN" w:bidi="ar"/>
        </w:rPr>
        <w:t>做到赛前集训、参赛经费准时到位</w:t>
      </w:r>
      <w:r>
        <w:rPr>
          <w:rFonts w:hint="eastAsia" w:ascii="仿宋_GB2312" w:hAnsi="宋体" w:eastAsia="仿宋_GB2312" w:cs="仿宋_GB2312"/>
          <w:color w:val="060606"/>
          <w:kern w:val="0"/>
          <w:sz w:val="32"/>
          <w:szCs w:val="32"/>
          <w:lang w:val="en-US"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宋体" w:eastAsia="仿宋_GB2312" w:cs="仿宋_GB2312"/>
          <w:color w:val="060606"/>
          <w:kern w:val="0"/>
          <w:sz w:val="32"/>
          <w:szCs w:val="32"/>
          <w:lang w:val="en-US" w:eastAsia="zh-CN" w:bidi="ar"/>
        </w:rPr>
      </w:pPr>
      <w:r>
        <w:rPr>
          <w:rFonts w:hint="eastAsia" w:ascii="仿宋_GB2312" w:hAnsi="宋体" w:eastAsia="仿宋_GB2312" w:cs="仿宋_GB2312"/>
          <w:color w:val="060606"/>
          <w:kern w:val="0"/>
          <w:sz w:val="32"/>
          <w:szCs w:val="32"/>
          <w:lang w:val="en-US" w:eastAsia="zh-CN" w:bidi="ar"/>
        </w:rPr>
        <w:t>4.市融媒体中心：负责训练和比赛期间的宣传报道工作。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宋体" w:eastAsia="仿宋_GB2312" w:cs="仿宋_GB2312"/>
          <w:color w:val="060606"/>
          <w:sz w:val="32"/>
          <w:szCs w:val="32"/>
          <w:lang w:val="en-US"/>
        </w:rPr>
      </w:pPr>
      <w:r>
        <w:rPr>
          <w:rFonts w:hint="eastAsia" w:ascii="仿宋_GB2312" w:hAnsi="宋体" w:eastAsia="仿宋_GB2312" w:cs="仿宋_GB2312"/>
          <w:color w:val="060606"/>
          <w:kern w:val="0"/>
          <w:sz w:val="32"/>
          <w:szCs w:val="32"/>
          <w:lang w:val="en-US" w:eastAsia="zh-CN" w:bidi="ar"/>
        </w:rPr>
        <w:t>5.各相关单位：负责推荐优秀运动员、教练员参赛，协助文化广电旅游体育局做好运动员、教练员的选拔和组队、训练及参赛工作。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宋体" w:eastAsia="黑体" w:cs="黑体"/>
          <w:color w:val="060606"/>
          <w:kern w:val="0"/>
          <w:sz w:val="32"/>
          <w:szCs w:val="32"/>
          <w:lang w:val="en-US" w:eastAsia="zh-CN" w:bidi="ar"/>
        </w:rPr>
      </w:pPr>
      <w:r>
        <w:rPr>
          <w:rFonts w:hint="eastAsia" w:ascii="黑体" w:hAnsi="宋体" w:eastAsia="黑体" w:cs="黑体"/>
          <w:color w:val="060606"/>
          <w:kern w:val="0"/>
          <w:sz w:val="32"/>
          <w:szCs w:val="32"/>
          <w:lang w:val="en-US" w:eastAsia="zh-CN" w:bidi="ar"/>
        </w:rPr>
        <w:t>三、参赛项目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60606"/>
          <w:kern w:val="0"/>
          <w:sz w:val="32"/>
          <w:szCs w:val="32"/>
          <w:lang w:val="en-US" w:eastAsia="zh-CN" w:bidi="ar"/>
        </w:rPr>
      </w:pPr>
      <w:r>
        <w:rPr>
          <w:rFonts w:hint="eastAsia" w:ascii="仿宋" w:hAnsi="仿宋" w:eastAsia="仿宋" w:cs="仿宋"/>
          <w:color w:val="060606"/>
          <w:kern w:val="0"/>
          <w:sz w:val="32"/>
          <w:szCs w:val="32"/>
          <w:lang w:val="en-US" w:eastAsia="zh-CN" w:bidi="ar"/>
        </w:rPr>
        <w:t xml:space="preserve">    </w:t>
      </w:r>
      <w:r>
        <w:rPr>
          <w:rFonts w:hint="eastAsia" w:ascii="仿宋_GB2312" w:hAnsi="仿宋_GB2312" w:eastAsia="仿宋_GB2312" w:cs="仿宋_GB2312"/>
          <w:color w:val="060606"/>
          <w:kern w:val="0"/>
          <w:sz w:val="32"/>
          <w:szCs w:val="32"/>
          <w:lang w:val="en-US" w:eastAsia="zh-CN" w:bidi="ar"/>
        </w:rPr>
        <w:t>1.篮球；2.足球；3.乒乓球；4.羽毛球；5.游泳；6.棋类（围棋、中国象棋）。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60606"/>
          <w:kern w:val="0"/>
          <w:sz w:val="32"/>
          <w:szCs w:val="32"/>
          <w:lang w:val="en-US" w:eastAsia="zh-CN" w:bidi="ar"/>
        </w:rPr>
      </w:pPr>
      <w:r>
        <w:rPr>
          <w:rFonts w:hint="eastAsia" w:ascii="黑体" w:hAnsi="黑体" w:eastAsia="黑体" w:cs="黑体"/>
          <w:color w:val="060606"/>
          <w:kern w:val="0"/>
          <w:sz w:val="32"/>
          <w:szCs w:val="32"/>
          <w:lang w:val="en-US" w:eastAsia="zh-CN" w:bidi="ar"/>
        </w:rPr>
        <w:t>四、工作要求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60606"/>
          <w:kern w:val="0"/>
          <w:sz w:val="32"/>
          <w:szCs w:val="32"/>
          <w:lang w:val="en-US" w:eastAsia="zh-CN" w:bidi="ar"/>
        </w:rPr>
      </w:pPr>
      <w:r>
        <w:rPr>
          <w:rFonts w:hint="eastAsia" w:ascii="楷体_GB2312" w:hAnsi="楷体_GB2312" w:eastAsia="楷体_GB2312" w:cs="楷体_GB2312"/>
          <w:color w:val="060606"/>
          <w:kern w:val="0"/>
          <w:sz w:val="32"/>
          <w:szCs w:val="32"/>
          <w:lang w:val="en-US" w:eastAsia="zh-CN" w:bidi="ar"/>
        </w:rPr>
        <w:t>（一）加强领导，落实责任。</w:t>
      </w:r>
      <w:r>
        <w:rPr>
          <w:rFonts w:hint="eastAsia" w:ascii="仿宋_GB2312" w:hAnsi="仿宋_GB2312" w:eastAsia="仿宋_GB2312" w:cs="仿宋_GB2312"/>
          <w:color w:val="060606"/>
          <w:kern w:val="0"/>
          <w:sz w:val="32"/>
          <w:szCs w:val="32"/>
          <w:lang w:val="en-US" w:eastAsia="zh-CN" w:bidi="ar"/>
        </w:rPr>
        <w:t>参加汕尾市第二届运动会，是进一步推动我市全民健身运动广泛开展，提升竞技水平，展示我市良好精神面貌的一项重要活动。各单位要高度重视，充分认识此项工作的重要意义，有关参赛单位要确定专人负责，按照本方案的分工和任务，落实责任，认真做好运动员、教练员的选拔、组队、训练和参赛等各项工作，确保完成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60606"/>
          <w:kern w:val="0"/>
          <w:sz w:val="32"/>
          <w:szCs w:val="32"/>
          <w:lang w:val="en-US" w:eastAsia="zh-CN" w:bidi="ar"/>
        </w:rPr>
      </w:pPr>
      <w:r>
        <w:rPr>
          <w:rFonts w:hint="eastAsia" w:ascii="楷体_GB2312" w:hAnsi="楷体_GB2312" w:eastAsia="楷体_GB2312" w:cs="楷体_GB2312"/>
          <w:color w:val="060606"/>
          <w:kern w:val="0"/>
          <w:sz w:val="32"/>
          <w:szCs w:val="32"/>
          <w:lang w:val="en-US" w:eastAsia="zh-CN" w:bidi="ar"/>
        </w:rPr>
        <w:t>（二）精心组织，勇创佳绩。</w:t>
      </w:r>
      <w:r>
        <w:rPr>
          <w:rFonts w:hint="eastAsia" w:ascii="仿宋_GB2312" w:hAnsi="仿宋_GB2312" w:eastAsia="仿宋_GB2312" w:cs="仿宋_GB2312"/>
          <w:color w:val="060606"/>
          <w:kern w:val="0"/>
          <w:sz w:val="32"/>
          <w:szCs w:val="32"/>
          <w:lang w:val="en-US" w:eastAsia="zh-CN" w:bidi="ar"/>
        </w:rPr>
        <w:t>各单位要认真做好运动员的选拔和组队工作，将优秀的运动员选拔出来，组成代表我市最高水平的参赛队伍。组队后，要积极抓好训练工作，制订训练计划，严格训练纪律，保证训练时间，努力提高运动员的竞技水平。要认真做好运动员思想工作，发挥运动员的团队精神和拼搏精神，力争取得成绩。同时，还要做好各项安全和后勤保障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60606"/>
          <w:kern w:val="0"/>
          <w:sz w:val="32"/>
          <w:szCs w:val="32"/>
          <w:lang w:val="en-US" w:eastAsia="zh-CN" w:bidi="ar"/>
        </w:rPr>
      </w:pPr>
      <w:r>
        <w:rPr>
          <w:rFonts w:hint="eastAsia" w:ascii="楷体_GB2312" w:hAnsi="楷体_GB2312" w:eastAsia="楷体_GB2312" w:cs="楷体_GB2312"/>
          <w:color w:val="060606"/>
          <w:kern w:val="0"/>
          <w:sz w:val="32"/>
          <w:szCs w:val="32"/>
          <w:lang w:val="en-US" w:eastAsia="zh-CN" w:bidi="ar"/>
        </w:rPr>
        <w:t>（三）广泛宣传，积极发动。</w:t>
      </w:r>
      <w:r>
        <w:rPr>
          <w:rFonts w:hint="eastAsia" w:ascii="仿宋_GB2312" w:hAnsi="仿宋_GB2312" w:eastAsia="仿宋_GB2312" w:cs="仿宋_GB2312"/>
          <w:color w:val="060606"/>
          <w:kern w:val="0"/>
          <w:sz w:val="32"/>
          <w:szCs w:val="32"/>
          <w:lang w:val="en-US" w:eastAsia="zh-CN" w:bidi="ar"/>
        </w:rPr>
        <w:t>各有关单位要对此活动进行广泛宣传，发动广大群众和干部职工积极参与，并以此推动我市全民健身活动的进一步开展。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60606"/>
          <w:sz w:val="32"/>
          <w:szCs w:val="32"/>
          <w:lang w:val="en-US"/>
        </w:rPr>
      </w:pPr>
      <w:r>
        <w:rPr>
          <w:rFonts w:hint="eastAsia" w:ascii="楷体_GB2312" w:hAnsi="楷体_GB2312" w:eastAsia="楷体_GB2312" w:cs="楷体_GB2312"/>
          <w:color w:val="060606"/>
          <w:kern w:val="0"/>
          <w:sz w:val="32"/>
          <w:szCs w:val="32"/>
          <w:lang w:val="en-US" w:eastAsia="zh-CN" w:bidi="ar"/>
        </w:rPr>
        <w:t>（四）制定预案，确保安全。</w:t>
      </w:r>
      <w:r>
        <w:rPr>
          <w:rFonts w:hint="eastAsia" w:ascii="仿宋_GB2312" w:hAnsi="仿宋_GB2312" w:eastAsia="仿宋_GB2312" w:cs="仿宋_GB2312"/>
          <w:color w:val="060606"/>
          <w:kern w:val="0"/>
          <w:sz w:val="32"/>
          <w:szCs w:val="32"/>
          <w:lang w:val="en-US" w:eastAsia="zh-CN" w:bidi="ar"/>
        </w:rPr>
        <w:t>为了运动员能顺利参加</w:t>
      </w:r>
      <w:r>
        <w:rPr>
          <w:rFonts w:hint="eastAsia" w:ascii="仿宋_GB2312" w:hAnsi="仿宋_GB2312" w:eastAsia="仿宋_GB2312" w:cs="仿宋_GB2312"/>
          <w:sz w:val="32"/>
          <w:szCs w:val="32"/>
          <w:lang w:val="en-US" w:eastAsia="zh-CN"/>
        </w:rPr>
        <w:t>汕尾市第二届运动会</w:t>
      </w:r>
      <w:r>
        <w:rPr>
          <w:rFonts w:hint="eastAsia" w:ascii="仿宋_GB2312" w:hAnsi="仿宋_GB2312" w:eastAsia="仿宋_GB2312" w:cs="仿宋_GB2312"/>
          <w:color w:val="060606"/>
          <w:kern w:val="0"/>
          <w:sz w:val="32"/>
          <w:szCs w:val="32"/>
          <w:lang w:val="en-US" w:eastAsia="zh-CN" w:bidi="ar"/>
        </w:rPr>
        <w:t>，认真贯彻“安全第一，预防为主，责任明确，处置及时”的方针，特制定陆丰市代表团参加</w:t>
      </w:r>
      <w:r>
        <w:rPr>
          <w:rFonts w:hint="eastAsia" w:ascii="仿宋_GB2312" w:hAnsi="仿宋_GB2312" w:eastAsia="仿宋_GB2312" w:cs="仿宋_GB2312"/>
          <w:sz w:val="32"/>
          <w:szCs w:val="32"/>
          <w:lang w:val="en-US" w:eastAsia="zh-CN"/>
        </w:rPr>
        <w:t>汕尾市第二届运动会</w:t>
      </w:r>
      <w:r>
        <w:rPr>
          <w:rFonts w:hint="eastAsia" w:ascii="仿宋_GB2312" w:hAnsi="仿宋_GB2312" w:eastAsia="仿宋_GB2312" w:cs="仿宋_GB2312"/>
          <w:color w:val="060606"/>
          <w:kern w:val="0"/>
          <w:sz w:val="32"/>
          <w:szCs w:val="32"/>
          <w:lang w:val="en-US" w:eastAsia="zh-CN" w:bidi="ar"/>
        </w:rPr>
        <w:t>安全工作预案，确保各有关人员能各司其职，加强协作，顺利完成参赛任务，实现预期目标。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1918" w:leftChars="304" w:right="0" w:hanging="1280" w:hangingChars="4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附件：1.</w:t>
      </w:r>
      <w:r>
        <w:rPr>
          <w:rFonts w:hint="eastAsia" w:ascii="仿宋_GB2312" w:hAnsi="仿宋_GB2312" w:eastAsia="仿宋_GB2312" w:cs="仿宋_GB2312"/>
          <w:sz w:val="32"/>
          <w:szCs w:val="32"/>
          <w:lang w:val="en-US" w:eastAsia="zh-CN"/>
        </w:rPr>
        <w:t>汕尾市第二届运动会</w:t>
      </w:r>
      <w:r>
        <w:rPr>
          <w:rFonts w:hint="eastAsia" w:ascii="仿宋_GB2312" w:hAnsi="仿宋_GB2312" w:eastAsia="仿宋_GB2312" w:cs="仿宋_GB2312"/>
          <w:color w:val="060606"/>
          <w:kern w:val="0"/>
          <w:sz w:val="32"/>
          <w:szCs w:val="32"/>
          <w:lang w:val="en-US" w:eastAsia="zh-CN" w:bidi="ar"/>
        </w:rPr>
        <w:t>陆丰市代表团参赛安全工作预案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1477" w:firstLineChars="373"/>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spacing w:val="38"/>
          <w:sz w:val="32"/>
          <w:szCs w:val="32"/>
          <w:lang w:val="en-US" w:eastAsia="zh-CN"/>
        </w:rPr>
        <w:t>2.</w:t>
      </w:r>
      <w:r>
        <w:rPr>
          <w:rFonts w:hint="eastAsia" w:ascii="仿宋_GB2312" w:hAnsi="仿宋_GB2312" w:eastAsia="仿宋_GB2312" w:cs="仿宋_GB2312"/>
          <w:sz w:val="32"/>
          <w:szCs w:val="32"/>
          <w:lang w:val="en-US" w:eastAsia="zh-CN"/>
        </w:rPr>
        <w:t>汕尾市第二届运动会各项目比赛时间、地点安排表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default" w:ascii="仿宋" w:hAnsi="仿宋" w:eastAsia="仿宋" w:cs="仿宋"/>
          <w:b w:val="0"/>
          <w:bCs/>
          <w:spacing w:val="38"/>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黑体" w:hAnsi="宋体" w:eastAsia="黑体" w:cs="黑体"/>
          <w:color w:val="060606"/>
          <w:sz w:val="32"/>
          <w:szCs w:val="32"/>
          <w:lang w:val="en-US"/>
        </w:rPr>
      </w:pPr>
      <w:r>
        <w:rPr>
          <w:rFonts w:hint="eastAsia" w:ascii="黑体" w:hAnsi="宋体" w:eastAsia="黑体" w:cs="黑体"/>
          <w:color w:val="060606"/>
          <w:kern w:val="0"/>
          <w:sz w:val="32"/>
          <w:szCs w:val="32"/>
          <w:lang w:val="en-US" w:eastAsia="zh-CN" w:bidi="ar"/>
        </w:rPr>
        <w:t>附件1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3079" w:leftChars="209" w:right="0" w:hanging="2640" w:hangingChars="600"/>
        <w:jc w:val="both"/>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3079" w:leftChars="209" w:right="0" w:hanging="2640" w:hangingChars="600"/>
        <w:jc w:val="both"/>
        <w:textAlignment w:val="auto"/>
        <w:rPr>
          <w:rFonts w:hint="eastAsia" w:ascii="方正小标宋简体" w:hAnsi="方正小标宋简体" w:eastAsia="方正小标宋简体" w:cs="方正小标宋简体"/>
          <w:b w:val="0"/>
          <w:bCs/>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b w:val="0"/>
          <w:bCs/>
          <w:sz w:val="44"/>
          <w:szCs w:val="44"/>
          <w:lang w:val="en-US" w:eastAsia="zh-CN"/>
        </w:rPr>
        <w:t>参加汕尾市第二届运动会</w:t>
      </w:r>
      <w:r>
        <w:rPr>
          <w:rFonts w:hint="eastAsia" w:ascii="方正小标宋简体" w:hAnsi="方正小标宋简体" w:eastAsia="方正小标宋简体" w:cs="方正小标宋简体"/>
          <w:b w:val="0"/>
          <w:bCs/>
          <w:color w:val="060606"/>
          <w:kern w:val="0"/>
          <w:sz w:val="44"/>
          <w:szCs w:val="44"/>
          <w:lang w:val="en-US" w:eastAsia="zh-CN" w:bidi="ar"/>
        </w:rPr>
        <w:t>陆丰市代表团</w:t>
      </w:r>
      <w:r>
        <w:rPr>
          <w:rFonts w:hint="eastAsia" w:ascii="方正小标宋简体" w:hAnsi="方正小标宋简体" w:eastAsia="方正小标宋简体" w:cs="方正小标宋简体"/>
          <w:b w:val="0"/>
          <w:bCs/>
          <w:color w:val="000000" w:themeColor="text1"/>
          <w:kern w:val="0"/>
          <w:sz w:val="44"/>
          <w:szCs w:val="44"/>
          <w:lang w:val="en-US" w:eastAsia="zh-CN" w:bidi="ar"/>
          <w14:textFill>
            <w14:solidFill>
              <w14:schemeClr w14:val="tx1"/>
            </w14:solidFill>
          </w14:textFill>
        </w:rPr>
        <w:t>参赛安全工作预案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0" w:firstLineChars="150"/>
        <w:jc w:val="left"/>
        <w:textAlignment w:val="auto"/>
        <w:rPr>
          <w:rFonts w:hint="eastAsia" w:ascii="方正小标宋简体" w:hAnsi="方正小标宋简体" w:eastAsia="方正小标宋简体" w:cs="方正小标宋简体"/>
          <w:b w:val="0"/>
          <w:bCs/>
          <w:color w:val="060606"/>
          <w:sz w:val="44"/>
          <w:szCs w:val="44"/>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40" w:firstLineChars="150"/>
        <w:jc w:val="left"/>
        <w:textAlignment w:val="auto"/>
        <w:rPr>
          <w:rFonts w:hint="eastAsia" w:ascii="黑体" w:hAnsi="宋体" w:eastAsia="黑体" w:cs="黑体"/>
          <w:color w:val="060606"/>
          <w:sz w:val="32"/>
          <w:szCs w:val="32"/>
          <w:lang w:val="en-US"/>
        </w:rPr>
      </w:pPr>
      <w:r>
        <w:rPr>
          <w:rFonts w:hint="eastAsia" w:ascii="黑体" w:hAnsi="宋体" w:eastAsia="黑体" w:cs="黑体"/>
          <w:color w:val="060606"/>
          <w:kern w:val="0"/>
          <w:sz w:val="36"/>
          <w:szCs w:val="36"/>
          <w:lang w:val="en-US" w:eastAsia="zh-CN" w:bidi="ar"/>
        </w:rPr>
        <w:t xml:space="preserve"> </w:t>
      </w:r>
      <w:r>
        <w:rPr>
          <w:rFonts w:hint="eastAsia" w:ascii="黑体" w:hAnsi="宋体" w:eastAsia="黑体" w:cs="黑体"/>
          <w:color w:val="060606"/>
          <w:kern w:val="0"/>
          <w:sz w:val="32"/>
          <w:szCs w:val="32"/>
          <w:lang w:val="en-US" w:eastAsia="zh-CN" w:bidi="ar"/>
        </w:rPr>
        <w:t>一、指导思想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bCs w:val="0"/>
          <w:color w:val="060606"/>
          <w:sz w:val="32"/>
          <w:szCs w:val="32"/>
          <w:lang w:val="en-US"/>
        </w:rPr>
      </w:pPr>
      <w:r>
        <w:rPr>
          <w:rFonts w:hint="eastAsia" w:ascii="仿宋_GB2312" w:hAnsi="仿宋_GB2312" w:eastAsia="仿宋_GB2312" w:cs="仿宋_GB2312"/>
          <w:color w:val="060606"/>
          <w:kern w:val="0"/>
          <w:sz w:val="32"/>
          <w:szCs w:val="32"/>
          <w:lang w:val="en-US" w:eastAsia="zh-CN" w:bidi="ar"/>
        </w:rPr>
        <w:t>为了认真贯彻“安全第一，预防为主，责任明确，处置及时”的方针，确保我市教练员、运动员顺利参加</w:t>
      </w:r>
      <w:r>
        <w:rPr>
          <w:rFonts w:hint="eastAsia" w:ascii="仿宋_GB2312" w:hAnsi="仿宋_GB2312" w:eastAsia="仿宋_GB2312" w:cs="仿宋_GB2312"/>
          <w:sz w:val="32"/>
          <w:szCs w:val="32"/>
          <w:lang w:val="en-US" w:eastAsia="zh-CN"/>
        </w:rPr>
        <w:t>汕尾市第二届运动会</w:t>
      </w:r>
      <w:r>
        <w:rPr>
          <w:rFonts w:hint="eastAsia" w:ascii="仿宋_GB2312" w:hAnsi="仿宋_GB2312" w:eastAsia="仿宋_GB2312" w:cs="仿宋_GB2312"/>
          <w:b w:val="0"/>
          <w:bCs/>
          <w:color w:val="060606"/>
          <w:kern w:val="0"/>
          <w:sz w:val="32"/>
          <w:szCs w:val="32"/>
          <w:lang w:val="en-US" w:eastAsia="zh-CN" w:bidi="ar"/>
        </w:rPr>
        <w:t>，避免重大安全事故的发生，特制订</w:t>
      </w:r>
      <w:r>
        <w:rPr>
          <w:rFonts w:hint="eastAsia" w:ascii="仿宋_GB2312" w:hAnsi="仿宋_GB2312" w:eastAsia="仿宋_GB2312" w:cs="仿宋_GB2312"/>
          <w:color w:val="060606"/>
          <w:kern w:val="0"/>
          <w:sz w:val="32"/>
          <w:szCs w:val="32"/>
          <w:lang w:val="en-US" w:eastAsia="zh-CN" w:bidi="ar"/>
        </w:rPr>
        <w:t>本安全工作应急预案。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宋体" w:eastAsia="黑体" w:cs="黑体"/>
          <w:color w:val="060606"/>
          <w:sz w:val="32"/>
          <w:szCs w:val="32"/>
          <w:lang w:val="en-US"/>
        </w:rPr>
      </w:pPr>
      <w:r>
        <w:rPr>
          <w:rFonts w:hint="eastAsia" w:ascii="黑体" w:hAnsi="宋体" w:eastAsia="黑体" w:cs="黑体"/>
          <w:color w:val="060606"/>
          <w:kern w:val="0"/>
          <w:sz w:val="32"/>
          <w:szCs w:val="32"/>
          <w:lang w:val="en-US" w:eastAsia="zh-CN" w:bidi="ar"/>
        </w:rPr>
        <w:t>二、组织机构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成立陆丰代表团参赛安全突发事件应急处置领导小组(以下简称“处置领导小组”)，处置领导小组是整个应急救援工作的指挥中心，负责向上级部门报告和请示，负责协调应急期间各救援队伍的运作，统筹安排各项应急行动，保证应急工作快速、有序、有效地进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仿宋_GB2312" w:hAnsi="宋体" w:eastAsia="仿宋_GB2312" w:cs="仿宋_GB2312"/>
          <w:color w:val="060606"/>
          <w:kern w:val="0"/>
          <w:sz w:val="32"/>
          <w:szCs w:val="32"/>
          <w:lang w:val="en-US" w:eastAsia="zh-CN" w:bidi="ar"/>
        </w:rPr>
      </w:pPr>
      <w:r>
        <w:rPr>
          <w:rFonts w:hint="default" w:ascii="仿宋_GB2312" w:hAnsi="宋体" w:eastAsia="仿宋_GB2312" w:cs="仿宋_GB2312"/>
          <w:b/>
          <w:bCs w:val="0"/>
          <w:color w:val="060606"/>
          <w:kern w:val="0"/>
          <w:sz w:val="32"/>
          <w:szCs w:val="32"/>
          <w:lang w:val="en-US" w:eastAsia="zh-CN" w:bidi="ar"/>
        </w:rPr>
        <w:t>组</w:t>
      </w:r>
      <w:r>
        <w:rPr>
          <w:rFonts w:hint="default" w:ascii="仿宋_GB2312" w:hAnsi="宋体" w:eastAsia="仿宋_GB2312" w:cs="仿宋_GB2312"/>
          <w:b/>
          <w:bCs w:val="0"/>
          <w:color w:val="060606"/>
          <w:kern w:val="0"/>
          <w:sz w:val="36"/>
          <w:szCs w:val="36"/>
          <w:lang w:val="en-US" w:eastAsia="zh-CN" w:bidi="ar"/>
        </w:rPr>
        <w:t xml:space="preserve">  </w:t>
      </w:r>
      <w:r>
        <w:rPr>
          <w:rFonts w:hint="default" w:ascii="仿宋_GB2312" w:hAnsi="宋体" w:eastAsia="仿宋_GB2312" w:cs="仿宋_GB2312"/>
          <w:b/>
          <w:bCs w:val="0"/>
          <w:color w:val="060606"/>
          <w:kern w:val="0"/>
          <w:sz w:val="32"/>
          <w:szCs w:val="32"/>
          <w:lang w:val="en-US" w:eastAsia="zh-CN" w:bidi="ar"/>
        </w:rPr>
        <w:t>长：</w:t>
      </w:r>
      <w:r>
        <w:rPr>
          <w:rFonts w:hint="eastAsia" w:ascii="仿宋_GB2312" w:hAnsi="宋体" w:eastAsia="仿宋_GB2312" w:cs="仿宋_GB2312"/>
          <w:b w:val="0"/>
          <w:bCs/>
          <w:color w:val="060606"/>
          <w:kern w:val="0"/>
          <w:sz w:val="32"/>
          <w:szCs w:val="32"/>
          <w:lang w:val="en-US" w:eastAsia="zh-CN" w:bidi="ar"/>
        </w:rPr>
        <w:t>林学茂（市政府）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仿宋_GB2312" w:hAnsi="仿宋_GB2312" w:eastAsia="仿宋_GB2312" w:cs="仿宋_GB2312"/>
          <w:b/>
          <w:bCs w:val="0"/>
          <w:color w:val="060606"/>
          <w:kern w:val="0"/>
          <w:sz w:val="32"/>
          <w:szCs w:val="32"/>
          <w:lang w:val="en-US" w:eastAsia="zh-CN" w:bidi="ar"/>
        </w:rPr>
      </w:pPr>
      <w:r>
        <w:rPr>
          <w:rFonts w:hint="default" w:ascii="仿宋_GB2312" w:hAnsi="宋体" w:eastAsia="仿宋_GB2312" w:cs="仿宋_GB2312"/>
          <w:b/>
          <w:bCs w:val="0"/>
          <w:color w:val="060606"/>
          <w:kern w:val="0"/>
          <w:sz w:val="32"/>
          <w:szCs w:val="32"/>
          <w:lang w:val="en-US" w:eastAsia="zh-CN" w:bidi="ar"/>
        </w:rPr>
        <w:t>副组长：</w:t>
      </w:r>
      <w:r>
        <w:rPr>
          <w:rFonts w:hint="eastAsia" w:ascii="仿宋_GB2312" w:hAnsi="仿宋_GB2312" w:eastAsia="仿宋_GB2312" w:cs="仿宋_GB2312"/>
          <w:b w:val="0"/>
          <w:bCs/>
          <w:color w:val="060606"/>
          <w:kern w:val="0"/>
          <w:sz w:val="32"/>
          <w:szCs w:val="32"/>
          <w:lang w:val="en-US" w:eastAsia="zh-CN" w:bidi="ar"/>
        </w:rPr>
        <w:t>杨楚权（市政府办公室）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2555" w:leftChars="912" w:right="0" w:hanging="640" w:hangingChars="200"/>
        <w:jc w:val="left"/>
        <w:textAlignment w:val="auto"/>
        <w:rPr>
          <w:rFonts w:hint="eastAsia" w:ascii="仿宋_GB2312" w:hAnsi="宋体" w:eastAsia="仿宋_GB2312" w:cs="仿宋_GB2312"/>
          <w:b/>
          <w:bCs w:val="0"/>
          <w:color w:val="060606"/>
          <w:kern w:val="0"/>
          <w:sz w:val="32"/>
          <w:szCs w:val="32"/>
          <w:lang w:val="en-US" w:eastAsia="zh-CN" w:bidi="ar"/>
        </w:rPr>
      </w:pPr>
      <w:r>
        <w:rPr>
          <w:rFonts w:hint="eastAsia" w:ascii="仿宋_GB2312" w:hAnsi="仿宋_GB2312" w:eastAsia="仿宋_GB2312" w:cs="仿宋_GB2312"/>
          <w:b w:val="0"/>
          <w:bCs/>
          <w:color w:val="060606"/>
          <w:kern w:val="0"/>
          <w:sz w:val="32"/>
          <w:szCs w:val="32"/>
          <w:lang w:val="en-US" w:eastAsia="zh-CN" w:bidi="ar"/>
        </w:rPr>
        <w:t>林进军（市文化广电旅游体育局）</w:t>
      </w:r>
      <w:r>
        <w:rPr>
          <w:rFonts w:hint="eastAsia" w:ascii="仿宋_GB2312" w:hAnsi="宋体" w:eastAsia="仿宋_GB2312" w:cs="仿宋_GB2312"/>
          <w:b w:val="0"/>
          <w:bCs/>
          <w:color w:val="060606"/>
          <w:kern w:val="0"/>
          <w:sz w:val="32"/>
          <w:szCs w:val="32"/>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ascii="楷体_GB2312" w:hAnsi="宋体" w:eastAsia="楷体_GB2312" w:cs="楷体_GB2312"/>
          <w:b/>
          <w:bCs w:val="0"/>
          <w:color w:val="060606"/>
          <w:kern w:val="0"/>
          <w:sz w:val="32"/>
          <w:szCs w:val="32"/>
          <w:lang w:val="en-US" w:eastAsia="zh-CN" w:bidi="ar"/>
        </w:rPr>
      </w:pPr>
      <w:r>
        <w:rPr>
          <w:rFonts w:hint="default" w:ascii="仿宋_GB2312" w:hAnsi="宋体" w:eastAsia="仿宋_GB2312" w:cs="仿宋_GB2312"/>
          <w:b/>
          <w:bCs w:val="0"/>
          <w:color w:val="060606"/>
          <w:kern w:val="0"/>
          <w:sz w:val="32"/>
          <w:szCs w:val="32"/>
          <w:lang w:val="en-US" w:eastAsia="zh-CN" w:bidi="ar"/>
        </w:rPr>
        <w:t>成</w:t>
      </w:r>
      <w:r>
        <w:rPr>
          <w:rFonts w:hint="default" w:ascii="仿宋_GB2312" w:hAnsi="宋体" w:eastAsia="仿宋_GB2312" w:cs="仿宋_GB2312"/>
          <w:b/>
          <w:bCs w:val="0"/>
          <w:color w:val="060606"/>
          <w:kern w:val="0"/>
          <w:sz w:val="36"/>
          <w:szCs w:val="36"/>
          <w:lang w:val="en-US" w:eastAsia="zh-CN" w:bidi="ar"/>
        </w:rPr>
        <w:t xml:space="preserve">  </w:t>
      </w:r>
      <w:r>
        <w:rPr>
          <w:rFonts w:hint="default" w:ascii="仿宋_GB2312" w:hAnsi="宋体" w:eastAsia="仿宋_GB2312" w:cs="仿宋_GB2312"/>
          <w:b/>
          <w:bCs w:val="0"/>
          <w:color w:val="060606"/>
          <w:kern w:val="0"/>
          <w:sz w:val="32"/>
          <w:szCs w:val="32"/>
          <w:lang w:val="en-US" w:eastAsia="zh-CN" w:bidi="ar"/>
        </w:rPr>
        <w:t>员：</w:t>
      </w:r>
      <w:r>
        <w:rPr>
          <w:rFonts w:hint="eastAsia" w:ascii="仿宋_GB2312" w:hAnsi="宋体" w:eastAsia="仿宋_GB2312" w:cs="仿宋_GB2312"/>
          <w:b w:val="0"/>
          <w:bCs/>
          <w:color w:val="060606"/>
          <w:kern w:val="0"/>
          <w:sz w:val="32"/>
          <w:szCs w:val="32"/>
          <w:lang w:val="en-US" w:eastAsia="zh-CN" w:bidi="ar"/>
        </w:rPr>
        <w:t>赖俊杰、蔡永在、陈诗显、</w:t>
      </w:r>
      <w:r>
        <w:rPr>
          <w:rFonts w:hint="default" w:ascii="仿宋_GB2312" w:hAnsi="宋体" w:eastAsia="仿宋_GB2312" w:cs="仿宋_GB2312"/>
          <w:color w:val="060606"/>
          <w:kern w:val="0"/>
          <w:sz w:val="32"/>
          <w:szCs w:val="32"/>
          <w:lang w:val="en-US" w:eastAsia="zh-CN" w:bidi="ar"/>
        </w:rPr>
        <w:t>各项目代表队领队、教练员、</w:t>
      </w:r>
      <w:r>
        <w:rPr>
          <w:rFonts w:hint="eastAsia" w:ascii="仿宋_GB2312" w:hAnsi="宋体" w:eastAsia="仿宋_GB2312" w:cs="仿宋_GB2312"/>
          <w:color w:val="060606"/>
          <w:kern w:val="0"/>
          <w:sz w:val="32"/>
          <w:szCs w:val="32"/>
          <w:lang w:val="en-US" w:eastAsia="zh-CN" w:bidi="ar"/>
        </w:rPr>
        <w:t>协调</w:t>
      </w:r>
      <w:r>
        <w:rPr>
          <w:rFonts w:hint="default" w:ascii="仿宋_GB2312" w:hAnsi="宋体" w:eastAsia="仿宋_GB2312" w:cs="仿宋_GB2312"/>
          <w:color w:val="060606"/>
          <w:kern w:val="0"/>
          <w:sz w:val="32"/>
          <w:szCs w:val="32"/>
          <w:lang w:val="en-US" w:eastAsia="zh-CN" w:bidi="ar"/>
        </w:rPr>
        <w:t>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color w:val="060606"/>
          <w:sz w:val="32"/>
          <w:szCs w:val="32"/>
          <w:lang w:val="en-US"/>
        </w:rPr>
      </w:pPr>
      <w:r>
        <w:rPr>
          <w:rFonts w:hint="eastAsia" w:ascii="仿宋_GB2312" w:hAnsi="仿宋_GB2312" w:eastAsia="仿宋_GB2312" w:cs="仿宋_GB2312"/>
          <w:b w:val="0"/>
          <w:bCs/>
          <w:color w:val="060606"/>
          <w:kern w:val="0"/>
          <w:sz w:val="32"/>
          <w:szCs w:val="32"/>
          <w:lang w:val="en-US" w:eastAsia="zh-CN" w:bidi="ar"/>
        </w:rPr>
        <w:t>处置领导小组主要职责：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（一）开展安全事故防范宣传教育，制定实施抢险救灾方案，提高广大教练员、运动员的防范意识。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（二）决定安全事故应急预案的启动和终止。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（三）统一领导事故应急救援工作，确定现场指挥人员，负责应急队伍和资源的调动。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（四）向大会组委会、市</w:t>
      </w:r>
      <w:r>
        <w:rPr>
          <w:rFonts w:hint="eastAsia" w:ascii="仿宋_GB2312" w:hAnsi="宋体" w:eastAsia="仿宋_GB2312" w:cs="仿宋_GB2312"/>
          <w:color w:val="060606"/>
          <w:kern w:val="0"/>
          <w:sz w:val="32"/>
          <w:szCs w:val="32"/>
          <w:lang w:val="en-US" w:eastAsia="zh-CN" w:bidi="ar"/>
        </w:rPr>
        <w:t>文广旅体局</w:t>
      </w:r>
      <w:r>
        <w:rPr>
          <w:rFonts w:hint="default" w:ascii="仿宋_GB2312" w:hAnsi="宋体" w:eastAsia="仿宋_GB2312" w:cs="仿宋_GB2312"/>
          <w:color w:val="060606"/>
          <w:kern w:val="0"/>
          <w:sz w:val="32"/>
          <w:szCs w:val="32"/>
          <w:lang w:val="en-US" w:eastAsia="zh-CN" w:bidi="ar"/>
        </w:rPr>
        <w:t>及有关单位和部门通报事故情况和要求提供救援事项。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（五）向代表团全体人员通报事故情况。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宋体" w:eastAsia="黑体" w:cs="黑体"/>
          <w:color w:val="060606"/>
          <w:sz w:val="32"/>
          <w:szCs w:val="32"/>
          <w:lang w:val="en-US"/>
        </w:rPr>
      </w:pPr>
      <w:r>
        <w:rPr>
          <w:rFonts w:hint="eastAsia" w:ascii="黑体" w:hAnsi="宋体" w:eastAsia="黑体" w:cs="黑体"/>
          <w:color w:val="060606"/>
          <w:kern w:val="0"/>
          <w:sz w:val="32"/>
          <w:szCs w:val="32"/>
          <w:lang w:val="en-US" w:eastAsia="zh-CN" w:bidi="ar"/>
        </w:rPr>
        <w:t>三、工作职责与要求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（一）领队职责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1</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运动会领队是运动会安全第一责任人，会同处置领导小组研究政策和措施，并向处置领导小组提出建议，为处置领导小组提供决策依据。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制定和协调落实安全事故应急救援工作的各项决策和措施；果断采取有效措施，制止事态的扩大、蔓延。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协调安全事故应急救援工作及处理有关重大问题。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4</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巡查比赛期间的安全状况，全面掌握了解事态发展的相关信息。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宋体" w:eastAsia="楷体_GB2312" w:cs="楷体_GB2312"/>
          <w:b/>
          <w:bCs w:val="0"/>
          <w:color w:val="060606"/>
          <w:kern w:val="0"/>
          <w:sz w:val="32"/>
          <w:szCs w:val="32"/>
          <w:lang w:val="en-US" w:eastAsia="zh-CN" w:bidi="ar"/>
        </w:rPr>
      </w:pPr>
      <w:r>
        <w:rPr>
          <w:rFonts w:hint="default" w:ascii="仿宋_GB2312" w:hAnsi="宋体" w:eastAsia="仿宋_GB2312" w:cs="仿宋_GB2312"/>
          <w:color w:val="060606"/>
          <w:kern w:val="0"/>
          <w:sz w:val="32"/>
          <w:szCs w:val="32"/>
          <w:lang w:val="en-US" w:eastAsia="zh-CN" w:bidi="ar"/>
        </w:rPr>
        <w:t>5</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完成处置领导小组交办的其它工作任务。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（二）教练员职责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1</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各项目参赛队在出发前要召开动员会，对教练员，运动员都要提出纪律、安全要求和注意事项。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严把队员选拔关。领队、教练对所有参赛队员的身体健康状况进行全面细致的了解，做到底数清，情况明。对不适宜参赛的运动员，即使其原有竞技运动成绩再好也不准参赛，严禁强制运动员参加比赛。对因盲目追求运动成绩而忽视参赛队员身体问题，出现意外的，除追究教练等有关人员的责任外，还要严肃追究领队的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赛前要指导运动员做好准备活动，向运动员讲清比赛中应注意的安全问题，以减少运动伤害；同时在赛前认真检查并保管好比赛器械，及时清理场地周边闲散围观人员，在保证安全的情况下方能进行比赛。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4</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各项目代表队要全方位做好本队成员的安全常规工作。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（1）做好安全教育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要对参赛队员进行交通、饮食、住宿、比赛等方面的安全教育。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（2）注意交通安全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各参赛队要注意来回路上的交通安全。</w:t>
      </w:r>
      <w:r>
        <w:rPr>
          <w:rFonts w:hint="eastAsia" w:ascii="仿宋_GB2312" w:hAnsi="宋体" w:eastAsia="仿宋_GB2312" w:cs="仿宋_GB2312"/>
          <w:color w:val="060606"/>
          <w:kern w:val="0"/>
          <w:sz w:val="32"/>
          <w:szCs w:val="32"/>
          <w:lang w:val="en-US" w:eastAsia="zh-CN" w:bidi="ar"/>
        </w:rPr>
        <w:t>各运动队</w:t>
      </w:r>
      <w:r>
        <w:rPr>
          <w:rFonts w:hint="default" w:ascii="仿宋_GB2312" w:hAnsi="宋体" w:eastAsia="仿宋_GB2312" w:cs="仿宋_GB2312"/>
          <w:color w:val="060606"/>
          <w:kern w:val="0"/>
          <w:sz w:val="32"/>
          <w:szCs w:val="32"/>
          <w:lang w:val="en-US" w:eastAsia="zh-CN" w:bidi="ar"/>
        </w:rPr>
        <w:t>配备</w:t>
      </w:r>
      <w:r>
        <w:rPr>
          <w:rFonts w:hint="eastAsia" w:ascii="仿宋_GB2312" w:hAnsi="宋体" w:eastAsia="仿宋_GB2312" w:cs="仿宋_GB2312"/>
          <w:color w:val="060606"/>
          <w:kern w:val="0"/>
          <w:sz w:val="32"/>
          <w:szCs w:val="32"/>
          <w:lang w:val="en-US" w:eastAsia="zh-CN" w:bidi="ar"/>
        </w:rPr>
        <w:t>协调</w:t>
      </w:r>
      <w:r>
        <w:rPr>
          <w:rFonts w:hint="default" w:ascii="仿宋_GB2312" w:hAnsi="宋体" w:eastAsia="仿宋_GB2312" w:cs="仿宋_GB2312"/>
          <w:color w:val="060606"/>
          <w:kern w:val="0"/>
          <w:sz w:val="32"/>
          <w:szCs w:val="32"/>
          <w:lang w:val="en-US" w:eastAsia="zh-CN" w:bidi="ar"/>
        </w:rPr>
        <w:t>人员</w:t>
      </w:r>
      <w:r>
        <w:rPr>
          <w:rFonts w:hint="eastAsia" w:ascii="仿宋_GB2312" w:hAnsi="宋体" w:eastAsia="仿宋_GB2312" w:cs="仿宋_GB2312"/>
          <w:color w:val="060606"/>
          <w:kern w:val="0"/>
          <w:sz w:val="32"/>
          <w:szCs w:val="32"/>
          <w:lang w:val="en-US" w:eastAsia="zh-CN" w:bidi="ar"/>
        </w:rPr>
        <w:t>1</w:t>
      </w:r>
      <w:r>
        <w:rPr>
          <w:rFonts w:hint="default" w:ascii="仿宋_GB2312" w:hAnsi="宋体" w:eastAsia="仿宋_GB2312" w:cs="仿宋_GB2312"/>
          <w:color w:val="060606"/>
          <w:kern w:val="0"/>
          <w:sz w:val="32"/>
          <w:szCs w:val="32"/>
          <w:lang w:val="en-US" w:eastAsia="zh-CN" w:bidi="ar"/>
        </w:rPr>
        <w:t>名，具体人员听从领队安排。租用车辆时，一定要</w:t>
      </w:r>
      <w:r>
        <w:rPr>
          <w:rFonts w:hint="eastAsia" w:ascii="仿宋_GB2312" w:hAnsi="宋体" w:eastAsia="仿宋_GB2312" w:cs="仿宋_GB2312"/>
          <w:color w:val="060606"/>
          <w:kern w:val="0"/>
          <w:sz w:val="32"/>
          <w:szCs w:val="32"/>
          <w:lang w:val="en-US" w:eastAsia="zh-CN" w:bidi="ar"/>
        </w:rPr>
        <w:t>选择正规的租车公司</w:t>
      </w:r>
      <w:r>
        <w:rPr>
          <w:rFonts w:hint="default" w:ascii="仿宋_GB2312" w:hAnsi="宋体" w:eastAsia="仿宋_GB2312" w:cs="仿宋_GB2312"/>
          <w:color w:val="060606"/>
          <w:kern w:val="0"/>
          <w:sz w:val="32"/>
          <w:szCs w:val="32"/>
          <w:lang w:val="en-US" w:eastAsia="zh-CN" w:bidi="ar"/>
        </w:rPr>
        <w:t>。要</w:t>
      </w:r>
      <w:r>
        <w:rPr>
          <w:rFonts w:hint="eastAsia" w:ascii="仿宋_GB2312" w:hAnsi="宋体" w:eastAsia="仿宋_GB2312" w:cs="仿宋_GB2312"/>
          <w:color w:val="060606"/>
          <w:kern w:val="0"/>
          <w:sz w:val="32"/>
          <w:szCs w:val="32"/>
          <w:lang w:val="en-US" w:eastAsia="zh-CN" w:bidi="ar"/>
        </w:rPr>
        <w:t>叫租车公司安排</w:t>
      </w:r>
      <w:r>
        <w:rPr>
          <w:rFonts w:hint="default" w:ascii="仿宋_GB2312" w:hAnsi="宋体" w:eastAsia="仿宋_GB2312" w:cs="仿宋_GB2312"/>
          <w:color w:val="060606"/>
          <w:kern w:val="0"/>
          <w:sz w:val="32"/>
          <w:szCs w:val="32"/>
          <w:lang w:val="en-US" w:eastAsia="zh-CN" w:bidi="ar"/>
        </w:rPr>
        <w:t>有丰富驾驶经验的司机，车况良好、手续齐全的车辆</w:t>
      </w:r>
      <w:r>
        <w:rPr>
          <w:rFonts w:hint="eastAsia" w:ascii="仿宋_GB2312" w:hAnsi="宋体" w:eastAsia="仿宋_GB2312" w:cs="仿宋_GB2312"/>
          <w:color w:val="060606"/>
          <w:kern w:val="0"/>
          <w:sz w:val="32"/>
          <w:szCs w:val="32"/>
          <w:lang w:val="en-US" w:eastAsia="zh-CN" w:bidi="ar"/>
        </w:rPr>
        <w:t>进行接送</w:t>
      </w:r>
      <w:r>
        <w:rPr>
          <w:rFonts w:hint="default" w:ascii="仿宋_GB2312" w:hAnsi="宋体" w:eastAsia="仿宋_GB2312" w:cs="仿宋_GB2312"/>
          <w:color w:val="060606"/>
          <w:kern w:val="0"/>
          <w:sz w:val="32"/>
          <w:szCs w:val="32"/>
          <w:lang w:val="en-US" w:eastAsia="zh-CN" w:bidi="ar"/>
        </w:rPr>
        <w:t>。要严格控制乘员数量，保证不超员、不超速、文明驾驶，合理安排时间，坚决不违章，确保全体成员的交通安全，并安全</w:t>
      </w:r>
      <w:r>
        <w:rPr>
          <w:rFonts w:hint="eastAsia" w:ascii="仿宋_GB2312" w:hAnsi="宋体" w:eastAsia="仿宋_GB2312" w:cs="仿宋_GB2312"/>
          <w:color w:val="060606"/>
          <w:kern w:val="0"/>
          <w:sz w:val="32"/>
          <w:szCs w:val="32"/>
          <w:lang w:val="en-US" w:eastAsia="zh-CN" w:bidi="ar"/>
        </w:rPr>
        <w:t>返回</w:t>
      </w:r>
      <w:r>
        <w:rPr>
          <w:rFonts w:hint="default" w:ascii="仿宋_GB2312" w:hAnsi="宋体" w:eastAsia="仿宋_GB2312" w:cs="仿宋_GB2312"/>
          <w:color w:val="060606"/>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（3）重视生活安全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教练员、运动员在参赛期间，应按要求实行统一定点就餐，凡不参加统一就餐的教练员、运动员，要注意选择有卫生许可证、经营许可证且安全有保障、信誉较好的饭店用餐；购买食品、饮料，应向对方索取检验合格证（复印件），保证各种食品的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（4）注意比赛安全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各参赛项目代表队的领队和教练，赛前带运动员熟悉比赛场地，按规定程序参加比赛，指导参赛</w:t>
      </w:r>
      <w:r>
        <w:rPr>
          <w:rFonts w:hint="eastAsia" w:ascii="仿宋_GB2312" w:hAnsi="宋体" w:eastAsia="仿宋_GB2312" w:cs="仿宋_GB2312"/>
          <w:color w:val="060606"/>
          <w:kern w:val="0"/>
          <w:sz w:val="32"/>
          <w:szCs w:val="32"/>
          <w:lang w:val="en-US" w:eastAsia="zh-CN" w:bidi="ar"/>
        </w:rPr>
        <w:t>运动员</w:t>
      </w:r>
      <w:r>
        <w:rPr>
          <w:rFonts w:hint="default" w:ascii="仿宋_GB2312" w:hAnsi="宋体" w:eastAsia="仿宋_GB2312" w:cs="仿宋_GB2312"/>
          <w:color w:val="060606"/>
          <w:kern w:val="0"/>
          <w:sz w:val="32"/>
          <w:szCs w:val="32"/>
          <w:lang w:val="en-US" w:eastAsia="zh-CN" w:bidi="ar"/>
        </w:rPr>
        <w:t>掌握技术要领，科学准备，认真参赛，不违规操作。听从裁判员指挥，比赛时不得远离运动场。对正在参加比赛的运动员要密切注意其身体健康状况，及时处置突发事件。发现运动员身体出现异常，可强制其停止比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（5）注意观赛安全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不参加比赛的运动员或非运动员，要按指定位置文明观看比赛，不准随意进入比赛场地，不带领无关人员进入比赛场地观看比赛或滋事。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（三）运动员职责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1</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运</w:t>
      </w:r>
      <w:r>
        <w:rPr>
          <w:rFonts w:hint="eastAsia" w:ascii="仿宋_GB2312" w:hAnsi="仿宋_GB2312" w:eastAsia="仿宋_GB2312" w:cs="仿宋_GB2312"/>
          <w:color w:val="060606"/>
          <w:kern w:val="0"/>
          <w:sz w:val="32"/>
          <w:szCs w:val="32"/>
          <w:lang w:val="en-US" w:eastAsia="zh-CN" w:bidi="ar"/>
        </w:rPr>
        <w:t>动员要具有团队精神，集体荣誉感和良好的体育道德风尚；运动员之间团结友爱、互相学习、互相帮助、讲文明、守纪律，有礼貌。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2.要充分做好准备运动，使生理上和心理上，保持最佳竞技状态；训练与比赛时必须穿着合符规定的运动服装、鞋帽、器具等，确保训练、比赛安全，防止运动伤害的发生。运动员视自身身体情况可终止自己的比赛，任何人不得阻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3.要具有良好的体育道德风尚，树立“友谊第一、比赛第二”的参赛意识，遵守比赛规则，服从指挥、尊重裁判、尊重对手。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4.严格服从领队、教练员、安全监管人员的管理，认真执行并完成教练员的训练、比赛计划，主动配合教练员、安全监管人员的工作，认真完成教练员和安全监管人员布置的任务。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5.运动员在点名后，应听从引导裁判员安排，由他们带队方能进入比赛场地，认真进行准备活动，以防止运动伤害；比赛完毕后，教练员进行点名，确定人数后，带队驻地，不得在场内逗留围观。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bCs w:val="0"/>
          <w:color w:val="060606"/>
          <w:kern w:val="0"/>
          <w:sz w:val="32"/>
          <w:szCs w:val="32"/>
          <w:lang w:val="en-US" w:eastAsia="zh-CN" w:bidi="ar"/>
        </w:rPr>
      </w:pPr>
      <w:r>
        <w:rPr>
          <w:rFonts w:hint="eastAsia" w:ascii="仿宋_GB2312" w:hAnsi="仿宋_GB2312" w:eastAsia="仿宋_GB2312" w:cs="仿宋_GB2312"/>
          <w:color w:val="060606"/>
          <w:kern w:val="0"/>
          <w:sz w:val="32"/>
          <w:szCs w:val="32"/>
          <w:lang w:val="en-US" w:eastAsia="zh-CN" w:bidi="ar"/>
        </w:rPr>
        <w:t>6.注意安全，服从安全监管员监管，不到处乱串，不喧闹、嬉戏、打斗、玩火、遛街等危险举动，以免造成意外事故。确需外出要请假，在取得领队、教练、安全监管人员同意后方可外出，并在规定的时间内返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（四）</w:t>
      </w:r>
      <w:r>
        <w:rPr>
          <w:rFonts w:hint="eastAsia" w:ascii="楷体_GB2312" w:hAnsi="宋体" w:eastAsia="楷体_GB2312" w:cs="楷体_GB2312"/>
          <w:b w:val="0"/>
          <w:bCs/>
          <w:color w:val="060606"/>
          <w:kern w:val="0"/>
          <w:sz w:val="32"/>
          <w:szCs w:val="32"/>
          <w:lang w:val="en-US" w:eastAsia="zh-CN" w:bidi="ar"/>
        </w:rPr>
        <w:t>协调</w:t>
      </w:r>
      <w:r>
        <w:rPr>
          <w:rFonts w:hint="default" w:ascii="楷体_GB2312" w:hAnsi="宋体" w:eastAsia="楷体_GB2312" w:cs="楷体_GB2312"/>
          <w:b w:val="0"/>
          <w:bCs/>
          <w:color w:val="060606"/>
          <w:kern w:val="0"/>
          <w:sz w:val="32"/>
          <w:szCs w:val="32"/>
          <w:lang w:val="en-US" w:eastAsia="zh-CN" w:bidi="ar"/>
        </w:rPr>
        <w:t>员职责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1</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负责全方位做好</w:t>
      </w:r>
      <w:r>
        <w:rPr>
          <w:rFonts w:hint="eastAsia" w:ascii="仿宋_GB2312" w:hAnsi="宋体" w:eastAsia="仿宋_GB2312" w:cs="仿宋_GB2312"/>
          <w:color w:val="060606"/>
          <w:kern w:val="0"/>
          <w:sz w:val="32"/>
          <w:szCs w:val="32"/>
          <w:lang w:val="en-US" w:eastAsia="zh-CN" w:bidi="ar"/>
        </w:rPr>
        <w:t>运动员</w:t>
      </w:r>
      <w:r>
        <w:rPr>
          <w:rFonts w:hint="default" w:ascii="仿宋_GB2312" w:hAnsi="宋体" w:eastAsia="仿宋_GB2312" w:cs="仿宋_GB2312"/>
          <w:color w:val="060606"/>
          <w:kern w:val="0"/>
          <w:sz w:val="32"/>
          <w:szCs w:val="32"/>
          <w:lang w:val="en-US" w:eastAsia="zh-CN" w:bidi="ar"/>
        </w:rPr>
        <w:t>安全教育工作。根据领队、教练员的安排，</w:t>
      </w:r>
      <w:r>
        <w:rPr>
          <w:rFonts w:hint="eastAsia" w:ascii="仿宋_GB2312" w:hAnsi="宋体" w:eastAsia="仿宋_GB2312" w:cs="仿宋_GB2312"/>
          <w:color w:val="060606"/>
          <w:kern w:val="0"/>
          <w:sz w:val="32"/>
          <w:szCs w:val="32"/>
          <w:lang w:val="en-US" w:eastAsia="zh-CN" w:bidi="ar"/>
        </w:rPr>
        <w:t>协调各相关事项。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教育组织</w:t>
      </w:r>
      <w:r>
        <w:rPr>
          <w:rFonts w:hint="eastAsia" w:ascii="仿宋_GB2312" w:hAnsi="宋体" w:eastAsia="仿宋_GB2312" w:cs="仿宋_GB2312"/>
          <w:color w:val="060606"/>
          <w:kern w:val="0"/>
          <w:sz w:val="32"/>
          <w:szCs w:val="32"/>
          <w:lang w:val="en-US" w:eastAsia="zh-CN" w:bidi="ar"/>
        </w:rPr>
        <w:t>协调运动员</w:t>
      </w:r>
      <w:r>
        <w:rPr>
          <w:rFonts w:hint="default" w:ascii="仿宋_GB2312" w:hAnsi="宋体" w:eastAsia="仿宋_GB2312" w:cs="仿宋_GB2312"/>
          <w:color w:val="060606"/>
          <w:kern w:val="0"/>
          <w:sz w:val="32"/>
          <w:szCs w:val="32"/>
          <w:lang w:val="en-US" w:eastAsia="zh-CN" w:bidi="ar"/>
        </w:rPr>
        <w:t>按照规定的路线安全有序到场比赛，比赛结束后，按照顺序原路返回。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运动会赛前要向运动员并讲明各项运动易出现的安全问题和要注意的事项。教育运动员在比赛中要听从指挥，服从安排。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4</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教育运动员在非比赛期间听从教练员安排。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5</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比赛期间组织运动员统一安排食宿，统一管理。不经教练员同意，</w:t>
      </w:r>
      <w:r>
        <w:rPr>
          <w:rFonts w:hint="eastAsia" w:ascii="仿宋_GB2312" w:hAnsi="宋体" w:eastAsia="仿宋_GB2312" w:cs="仿宋_GB2312"/>
          <w:color w:val="060606"/>
          <w:kern w:val="0"/>
          <w:sz w:val="32"/>
          <w:szCs w:val="32"/>
          <w:lang w:val="en-US" w:eastAsia="zh-CN" w:bidi="ar"/>
        </w:rPr>
        <w:t>协调人员</w:t>
      </w:r>
      <w:r>
        <w:rPr>
          <w:rFonts w:hint="default" w:ascii="仿宋_GB2312" w:hAnsi="宋体" w:eastAsia="仿宋_GB2312" w:cs="仿宋_GB2312"/>
          <w:color w:val="060606"/>
          <w:kern w:val="0"/>
          <w:sz w:val="32"/>
          <w:szCs w:val="32"/>
          <w:lang w:val="en-US" w:eastAsia="zh-CN" w:bidi="ar"/>
        </w:rPr>
        <w:t>不得让</w:t>
      </w:r>
      <w:r>
        <w:rPr>
          <w:rFonts w:hint="eastAsia" w:ascii="仿宋_GB2312" w:hAnsi="宋体" w:eastAsia="仿宋_GB2312" w:cs="仿宋_GB2312"/>
          <w:color w:val="060606"/>
          <w:kern w:val="0"/>
          <w:sz w:val="32"/>
          <w:szCs w:val="32"/>
          <w:lang w:val="en-US" w:eastAsia="zh-CN" w:bidi="ar"/>
        </w:rPr>
        <w:t>运动员</w:t>
      </w:r>
      <w:r>
        <w:rPr>
          <w:rFonts w:hint="default" w:ascii="仿宋_GB2312" w:hAnsi="宋体" w:eastAsia="仿宋_GB2312" w:cs="仿宋_GB2312"/>
          <w:color w:val="060606"/>
          <w:kern w:val="0"/>
          <w:sz w:val="32"/>
          <w:szCs w:val="32"/>
          <w:lang w:val="en-US" w:eastAsia="zh-CN" w:bidi="ar"/>
        </w:rPr>
        <w:t>擅自离开。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6</w:t>
      </w:r>
      <w:r>
        <w:rPr>
          <w:rFonts w:hint="eastAsia"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2"/>
          <w:szCs w:val="32"/>
          <w:lang w:val="en-US" w:eastAsia="zh-CN" w:bidi="ar"/>
        </w:rPr>
        <w:t>驻地休息除了遵守宾馆的规定外，还要注意防范及时制止运动员在房间里玩闹嬉戏、追逐、玩火等危险举动。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（五）随队医务人员职责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1.随队医生要提前了解运动员的身体状况，常住代表队酒店，为救护做好准备。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 xml:space="preserve">2.比赛过程中，假如运动员发生了损伤事故，随队医生要配合现场医务进行紧急救护，并根据伤害情况作出就地医疗、异地医疗、临时处理等决定，防止贻误病情，造成不可挽回的损失或后果。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宋体" w:eastAsia="黑体" w:cs="黑体"/>
          <w:color w:val="060606"/>
          <w:kern w:val="0"/>
          <w:sz w:val="32"/>
          <w:szCs w:val="32"/>
          <w:lang w:val="en-US" w:eastAsia="zh-CN" w:bidi="ar"/>
        </w:rPr>
      </w:pPr>
      <w:r>
        <w:rPr>
          <w:rFonts w:hint="default" w:ascii="仿宋_GB2312" w:hAnsi="宋体" w:eastAsia="仿宋_GB2312" w:cs="仿宋_GB2312"/>
          <w:color w:val="060606"/>
          <w:kern w:val="0"/>
          <w:sz w:val="32"/>
          <w:szCs w:val="32"/>
          <w:lang w:val="en-US" w:eastAsia="zh-CN" w:bidi="ar"/>
        </w:rPr>
        <w:t>3.受伤的运动员住院后，教练员和队医要定期了解病情及医疗进展情况，教练员及时与</w:t>
      </w:r>
      <w:r>
        <w:rPr>
          <w:rFonts w:hint="eastAsia" w:ascii="仿宋_GB2312" w:hAnsi="宋体" w:eastAsia="仿宋_GB2312" w:cs="仿宋_GB2312"/>
          <w:color w:val="060606"/>
          <w:kern w:val="0"/>
          <w:sz w:val="32"/>
          <w:szCs w:val="32"/>
          <w:lang w:val="en-US" w:eastAsia="zh-CN" w:bidi="ar"/>
        </w:rPr>
        <w:t>家属</w:t>
      </w:r>
      <w:r>
        <w:rPr>
          <w:rFonts w:hint="default" w:ascii="仿宋_GB2312" w:hAnsi="宋体" w:eastAsia="仿宋_GB2312" w:cs="仿宋_GB2312"/>
          <w:color w:val="060606"/>
          <w:kern w:val="0"/>
          <w:sz w:val="32"/>
          <w:szCs w:val="32"/>
          <w:lang w:val="en-US" w:eastAsia="zh-CN" w:bidi="ar"/>
        </w:rPr>
        <w:t>联系，争取得到</w:t>
      </w:r>
      <w:r>
        <w:rPr>
          <w:rFonts w:hint="eastAsia" w:ascii="仿宋_GB2312" w:hAnsi="宋体" w:eastAsia="仿宋_GB2312" w:cs="仿宋_GB2312"/>
          <w:color w:val="060606"/>
          <w:kern w:val="0"/>
          <w:sz w:val="32"/>
          <w:szCs w:val="32"/>
          <w:lang w:val="en-US" w:eastAsia="zh-CN" w:bidi="ar"/>
        </w:rPr>
        <w:t>家属</w:t>
      </w:r>
      <w:r>
        <w:rPr>
          <w:rFonts w:hint="default" w:ascii="仿宋_GB2312" w:hAnsi="宋体" w:eastAsia="仿宋_GB2312" w:cs="仿宋_GB2312"/>
          <w:color w:val="060606"/>
          <w:kern w:val="0"/>
          <w:sz w:val="32"/>
          <w:szCs w:val="32"/>
          <w:lang w:val="en-US" w:eastAsia="zh-CN" w:bidi="ar"/>
        </w:rPr>
        <w:t>的理解与支持，把影响减小到最小程度。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宋体" w:eastAsia="黑体" w:cs="黑体"/>
          <w:color w:val="060606"/>
          <w:sz w:val="32"/>
          <w:szCs w:val="32"/>
          <w:lang w:val="en-US"/>
        </w:rPr>
      </w:pPr>
      <w:r>
        <w:rPr>
          <w:rFonts w:hint="eastAsia" w:ascii="黑体" w:hAnsi="宋体" w:eastAsia="黑体" w:cs="黑体"/>
          <w:color w:val="060606"/>
          <w:kern w:val="0"/>
          <w:sz w:val="32"/>
          <w:szCs w:val="32"/>
          <w:lang w:val="en-US" w:eastAsia="zh-CN" w:bidi="ar"/>
        </w:rPr>
        <w:t>四、应对突发事件的常规处置措施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（一）赛场若出现突发事件，要迅速启动本应急预案，领队、教练都要在第一时间到场并及时报告事件的情况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1.要求各领队、教练、</w:t>
      </w:r>
      <w:r>
        <w:rPr>
          <w:rFonts w:hint="eastAsia" w:ascii="仿宋_GB2312" w:hAnsi="宋体" w:eastAsia="仿宋_GB2312" w:cs="仿宋_GB2312"/>
          <w:color w:val="060606"/>
          <w:kern w:val="0"/>
          <w:sz w:val="32"/>
          <w:szCs w:val="32"/>
          <w:lang w:val="en-US" w:eastAsia="zh-CN" w:bidi="ar"/>
        </w:rPr>
        <w:t>协调</w:t>
      </w:r>
      <w:r>
        <w:rPr>
          <w:rFonts w:hint="default" w:ascii="仿宋_GB2312" w:hAnsi="宋体" w:eastAsia="仿宋_GB2312" w:cs="仿宋_GB2312"/>
          <w:color w:val="060606"/>
          <w:kern w:val="0"/>
          <w:sz w:val="32"/>
          <w:szCs w:val="32"/>
          <w:lang w:val="en-US" w:eastAsia="zh-CN" w:bidi="ar"/>
        </w:rPr>
        <w:t>员不得远离本队运动员，时刻关注运动员的身体状况，以便及时处置突发事件。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2.在全市</w:t>
      </w:r>
      <w:r>
        <w:rPr>
          <w:rFonts w:hint="eastAsia" w:ascii="仿宋_GB2312" w:hAnsi="宋体" w:eastAsia="仿宋_GB2312" w:cs="仿宋_GB2312"/>
          <w:color w:val="060606"/>
          <w:kern w:val="0"/>
          <w:sz w:val="32"/>
          <w:szCs w:val="32"/>
          <w:lang w:val="en-US" w:eastAsia="zh-CN" w:bidi="ar"/>
        </w:rPr>
        <w:t>大</w:t>
      </w:r>
      <w:r>
        <w:rPr>
          <w:rFonts w:hint="default" w:ascii="仿宋_GB2312" w:hAnsi="宋体" w:eastAsia="仿宋_GB2312" w:cs="仿宋_GB2312"/>
          <w:color w:val="060606"/>
          <w:kern w:val="0"/>
          <w:sz w:val="32"/>
          <w:szCs w:val="32"/>
          <w:lang w:val="en-US" w:eastAsia="zh-CN" w:bidi="ar"/>
        </w:rPr>
        <w:t>会比赛期间，</w:t>
      </w:r>
      <w:r>
        <w:rPr>
          <w:rFonts w:hint="eastAsia" w:ascii="仿宋_GB2312" w:hAnsi="宋体" w:eastAsia="仿宋_GB2312" w:cs="仿宋_GB2312"/>
          <w:color w:val="060606"/>
          <w:kern w:val="0"/>
          <w:sz w:val="32"/>
          <w:szCs w:val="32"/>
          <w:lang w:val="en-US" w:eastAsia="zh-CN" w:bidi="ar"/>
        </w:rPr>
        <w:t>市</w:t>
      </w:r>
      <w:r>
        <w:rPr>
          <w:rFonts w:hint="default" w:ascii="仿宋_GB2312" w:hAnsi="宋体" w:eastAsia="仿宋_GB2312" w:cs="仿宋_GB2312"/>
          <w:color w:val="060606"/>
          <w:kern w:val="0"/>
          <w:sz w:val="32"/>
          <w:szCs w:val="32"/>
          <w:lang w:val="en-US" w:eastAsia="zh-CN" w:bidi="ar"/>
        </w:rPr>
        <w:t>卫</w:t>
      </w:r>
      <w:r>
        <w:rPr>
          <w:rFonts w:hint="eastAsia" w:ascii="仿宋_GB2312" w:hAnsi="宋体" w:eastAsia="仿宋_GB2312" w:cs="仿宋_GB2312"/>
          <w:color w:val="060606"/>
          <w:kern w:val="0"/>
          <w:sz w:val="32"/>
          <w:szCs w:val="32"/>
          <w:lang w:val="en-US" w:eastAsia="zh-CN" w:bidi="ar"/>
        </w:rPr>
        <w:t>健</w:t>
      </w:r>
      <w:r>
        <w:rPr>
          <w:rFonts w:hint="default" w:ascii="仿宋_GB2312" w:hAnsi="宋体" w:eastAsia="仿宋_GB2312" w:cs="仿宋_GB2312"/>
          <w:color w:val="060606"/>
          <w:kern w:val="0"/>
          <w:sz w:val="32"/>
          <w:szCs w:val="32"/>
          <w:lang w:val="en-US" w:eastAsia="zh-CN" w:bidi="ar"/>
        </w:rPr>
        <w:t>局应派随队医生1名，具体驻守位置听从领队指挥，同时必须定点坚守岗位且穿标志性服装进行工作。在赛前要准备好必要的急救药品和器械，随时准备处理可能发生的运动伤害。对处置困难的，通知大会医务组，由值班救护车辆急送医院进行救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3.比赛场地出现其它突发事件，教练员、要立即采取果断措施进行处置。处置有困难时要及时通知医务人员进行急救。运动会期间遇突发不可预见的特殊紧急情况时，各领队教练要迅速组织好</w:t>
      </w:r>
      <w:r>
        <w:rPr>
          <w:rFonts w:hint="eastAsia" w:ascii="仿宋_GB2312" w:hAnsi="宋体" w:eastAsia="仿宋_GB2312" w:cs="仿宋_GB2312"/>
          <w:color w:val="060606"/>
          <w:kern w:val="0"/>
          <w:sz w:val="32"/>
          <w:szCs w:val="32"/>
          <w:lang w:val="en-US" w:eastAsia="zh-CN" w:bidi="ar"/>
        </w:rPr>
        <w:t>运动员</w:t>
      </w:r>
      <w:r>
        <w:rPr>
          <w:rFonts w:hint="default" w:ascii="仿宋_GB2312" w:hAnsi="宋体" w:eastAsia="仿宋_GB2312" w:cs="仿宋_GB2312"/>
          <w:color w:val="060606"/>
          <w:kern w:val="0"/>
          <w:sz w:val="32"/>
          <w:szCs w:val="32"/>
          <w:lang w:val="en-US" w:eastAsia="zh-CN" w:bidi="ar"/>
        </w:rPr>
        <w:t>，服从指挥统一疏散撤离，对不能及时撤离的，要能明确方位，以备营救。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楷体_GB2312" w:hAnsi="宋体" w:eastAsia="楷体_GB2312" w:cs="楷体_GB2312"/>
          <w:b w:val="0"/>
          <w:bCs/>
          <w:color w:val="060606"/>
          <w:sz w:val="32"/>
          <w:szCs w:val="32"/>
          <w:lang w:val="en-US"/>
        </w:rPr>
      </w:pPr>
      <w:r>
        <w:rPr>
          <w:rFonts w:hint="default" w:ascii="楷体_GB2312" w:hAnsi="宋体" w:eastAsia="楷体_GB2312" w:cs="楷体_GB2312"/>
          <w:b w:val="0"/>
          <w:bCs/>
          <w:color w:val="060606"/>
          <w:kern w:val="0"/>
          <w:sz w:val="32"/>
          <w:szCs w:val="32"/>
          <w:lang w:val="en-US" w:eastAsia="zh-CN" w:bidi="ar"/>
        </w:rPr>
        <w:t>（二）赛场外若发生安全事故，按下列应急操作程序处理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1</w:t>
      </w:r>
      <w:r>
        <w:rPr>
          <w:rFonts w:hint="eastAsia" w:ascii="仿宋_GB2312" w:hAnsi="宋体" w:eastAsia="仿宋_GB2312" w:cs="仿宋_GB2312"/>
          <w:b w:val="0"/>
          <w:bCs/>
          <w:color w:val="060606"/>
          <w:kern w:val="0"/>
          <w:sz w:val="32"/>
          <w:szCs w:val="32"/>
          <w:lang w:val="en-US" w:eastAsia="zh-CN" w:bidi="ar"/>
        </w:rPr>
        <w:t>.</w:t>
      </w:r>
      <w:r>
        <w:rPr>
          <w:rFonts w:hint="default" w:ascii="仿宋_GB2312" w:hAnsi="宋体" w:eastAsia="仿宋_GB2312" w:cs="仿宋_GB2312"/>
          <w:b w:val="0"/>
          <w:bCs/>
          <w:color w:val="060606"/>
          <w:kern w:val="0"/>
          <w:sz w:val="32"/>
          <w:szCs w:val="32"/>
          <w:lang w:val="en-US" w:eastAsia="zh-CN" w:bidi="ar"/>
        </w:rPr>
        <w:t>交通事故处理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6"/>
          <w:szCs w:val="36"/>
          <w:lang w:val="en-US" w:eastAsia="zh-CN" w:bidi="ar"/>
        </w:rPr>
        <w:t>1</w:t>
      </w:r>
      <w:r>
        <w:rPr>
          <w:rFonts w:hint="default" w:ascii="仿宋_GB2312" w:hAnsi="宋体" w:eastAsia="仿宋_GB2312" w:cs="仿宋_GB2312"/>
          <w:color w:val="060606"/>
          <w:kern w:val="0"/>
          <w:sz w:val="32"/>
          <w:szCs w:val="32"/>
          <w:lang w:val="en-US" w:eastAsia="zh-CN" w:bidi="ar"/>
        </w:rPr>
        <w:t>）有严重受伤即刻拨打120、122，并立即组织抢救。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（2）迅速报告领队，并视伤情确定立即送医院，还是紧急处理后送医院。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（3）若情况紧急时、可先求助路过的车辆，第一时间内将急、重伤员送往医院。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（4）保护好现场，指挥</w:t>
      </w:r>
      <w:r>
        <w:rPr>
          <w:rFonts w:hint="eastAsia" w:ascii="仿宋_GB2312" w:hAnsi="宋体" w:eastAsia="仿宋_GB2312" w:cs="仿宋_GB2312"/>
          <w:color w:val="060606"/>
          <w:kern w:val="0"/>
          <w:sz w:val="32"/>
          <w:szCs w:val="32"/>
          <w:lang w:val="en-US" w:eastAsia="zh-CN" w:bidi="ar"/>
        </w:rPr>
        <w:t>运动员</w:t>
      </w:r>
      <w:r>
        <w:rPr>
          <w:rFonts w:hint="default" w:ascii="仿宋_GB2312" w:hAnsi="宋体" w:eastAsia="仿宋_GB2312" w:cs="仿宋_GB2312"/>
          <w:color w:val="060606"/>
          <w:kern w:val="0"/>
          <w:sz w:val="32"/>
          <w:szCs w:val="32"/>
          <w:lang w:val="en-US" w:eastAsia="zh-CN" w:bidi="ar"/>
        </w:rPr>
        <w:t>撤离至安全地点。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（5）向处置领导小组及上级领导报告事故情况。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（6）安定运动员情绪，询问、检查运动员受伤情况，受轻伤运动员送医院检查、诊治。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（7）立即成立事故处理小组，分别负责家长、公安、医疗、保险各方接洽，妥善处理善后事宜。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2</w:t>
      </w:r>
      <w:r>
        <w:rPr>
          <w:rFonts w:hint="eastAsia" w:ascii="仿宋_GB2312" w:hAnsi="宋体" w:eastAsia="仿宋_GB2312" w:cs="仿宋_GB2312"/>
          <w:b w:val="0"/>
          <w:bCs/>
          <w:color w:val="060606"/>
          <w:kern w:val="0"/>
          <w:sz w:val="32"/>
          <w:szCs w:val="32"/>
          <w:lang w:val="en-US" w:eastAsia="zh-CN" w:bidi="ar"/>
        </w:rPr>
        <w:t>.</w:t>
      </w:r>
      <w:r>
        <w:rPr>
          <w:rFonts w:hint="default" w:ascii="仿宋_GB2312" w:hAnsi="宋体" w:eastAsia="仿宋_GB2312" w:cs="仿宋_GB2312"/>
          <w:b w:val="0"/>
          <w:bCs/>
          <w:color w:val="060606"/>
          <w:kern w:val="0"/>
          <w:sz w:val="32"/>
          <w:szCs w:val="32"/>
          <w:lang w:val="en-US" w:eastAsia="zh-CN" w:bidi="ar"/>
        </w:rPr>
        <w:t>火灾事故处理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6"/>
          <w:szCs w:val="36"/>
          <w:lang w:val="en-US" w:eastAsia="zh-CN" w:bidi="ar"/>
        </w:rPr>
        <w:t>1</w:t>
      </w:r>
      <w:r>
        <w:rPr>
          <w:rFonts w:hint="default" w:ascii="仿宋_GB2312" w:hAnsi="宋体" w:eastAsia="仿宋_GB2312" w:cs="仿宋_GB2312"/>
          <w:color w:val="060606"/>
          <w:kern w:val="0"/>
          <w:sz w:val="32"/>
          <w:szCs w:val="32"/>
          <w:lang w:val="en-US" w:eastAsia="zh-CN" w:bidi="ar"/>
        </w:rPr>
        <w:t>）</w:t>
      </w:r>
      <w:r>
        <w:rPr>
          <w:rFonts w:hint="eastAsia" w:ascii="仿宋_GB2312" w:hAnsi="仿宋_GB2312" w:eastAsia="仿宋_GB2312" w:cs="仿宋_GB2312"/>
          <w:color w:val="060606"/>
          <w:kern w:val="0"/>
          <w:sz w:val="32"/>
          <w:szCs w:val="32"/>
          <w:lang w:val="en-US" w:eastAsia="zh-CN" w:bidi="ar"/>
        </w:rPr>
        <w:t>比赛场所、住所出现火情标示应有序疏散。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bCs w:val="0"/>
          <w:color w:val="060606"/>
          <w:sz w:val="32"/>
          <w:szCs w:val="32"/>
          <w:lang w:val="en-US"/>
        </w:rPr>
      </w:pPr>
      <w:r>
        <w:rPr>
          <w:rFonts w:hint="eastAsia" w:ascii="仿宋_GB2312" w:hAnsi="仿宋_GB2312" w:eastAsia="仿宋_GB2312" w:cs="仿宋_GB2312"/>
          <w:color w:val="060606"/>
          <w:kern w:val="0"/>
          <w:sz w:val="32"/>
          <w:szCs w:val="32"/>
          <w:lang w:val="en-US" w:eastAsia="zh-CN" w:bidi="ar"/>
        </w:rPr>
        <w:t>（2）领队、教练员、运动员、工作人员等，应迅速按照安全通道指示疏散，被疏散人员要听从指挥，防止拥挤、踩踏，如遇烟雾，用手帕或衣物等捂嘴、鼻，俯身行走离开现场。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（3）如果已被烟火包围，应迅速关闭房门，用水浸湿毛巾、床单等物堵塞门缝，防止烟火进入，以待救援。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bCs w:val="0"/>
          <w:color w:val="060606"/>
          <w:sz w:val="32"/>
          <w:szCs w:val="32"/>
          <w:lang w:val="en-US"/>
        </w:rPr>
      </w:pPr>
      <w:r>
        <w:rPr>
          <w:rFonts w:hint="eastAsia" w:ascii="仿宋_GB2312" w:hAnsi="仿宋_GB2312" w:eastAsia="仿宋_GB2312" w:cs="仿宋_GB2312"/>
          <w:color w:val="060606"/>
          <w:kern w:val="0"/>
          <w:sz w:val="32"/>
          <w:szCs w:val="32"/>
          <w:lang w:val="en-US" w:eastAsia="zh-CN" w:bidi="ar"/>
        </w:rPr>
        <w:t>（4）待援时，要在窗口晃动手电筒或衣物并发出求救信号，以便消防人员及时救助。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060606"/>
          <w:sz w:val="32"/>
          <w:szCs w:val="32"/>
          <w:lang w:val="en-US"/>
        </w:rPr>
      </w:pPr>
      <w:r>
        <w:rPr>
          <w:rFonts w:hint="eastAsia" w:ascii="仿宋_GB2312" w:hAnsi="仿宋_GB2312" w:eastAsia="仿宋_GB2312" w:cs="仿宋_GB2312"/>
          <w:color w:val="060606"/>
          <w:kern w:val="0"/>
          <w:sz w:val="32"/>
          <w:szCs w:val="32"/>
          <w:lang w:val="en-US" w:eastAsia="zh-CN" w:bidi="ar"/>
        </w:rPr>
        <w:t>（5）脱离危险后，严禁“重返”，切勿为财物失掉脱险的时机。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3</w:t>
      </w:r>
      <w:r>
        <w:rPr>
          <w:rFonts w:hint="eastAsia" w:ascii="仿宋_GB2312" w:hAnsi="宋体" w:eastAsia="仿宋_GB2312" w:cs="仿宋_GB2312"/>
          <w:b w:val="0"/>
          <w:bCs/>
          <w:color w:val="060606"/>
          <w:kern w:val="0"/>
          <w:sz w:val="32"/>
          <w:szCs w:val="32"/>
          <w:lang w:val="en-US" w:eastAsia="zh-CN" w:bidi="ar"/>
        </w:rPr>
        <w:t>.</w:t>
      </w:r>
      <w:r>
        <w:rPr>
          <w:rFonts w:hint="default" w:ascii="仿宋_GB2312" w:hAnsi="宋体" w:eastAsia="仿宋_GB2312" w:cs="仿宋_GB2312"/>
          <w:b w:val="0"/>
          <w:bCs/>
          <w:color w:val="060606"/>
          <w:kern w:val="0"/>
          <w:sz w:val="32"/>
          <w:szCs w:val="32"/>
          <w:lang w:val="en-US" w:eastAsia="zh-CN" w:bidi="ar"/>
        </w:rPr>
        <w:t>食物中毒处理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6"/>
          <w:szCs w:val="36"/>
          <w:lang w:val="en-US" w:eastAsia="zh-CN" w:bidi="ar"/>
        </w:rPr>
        <w:t>1</w:t>
      </w:r>
      <w:r>
        <w:rPr>
          <w:rFonts w:hint="default" w:ascii="仿宋_GB2312" w:hAnsi="宋体" w:eastAsia="仿宋_GB2312" w:cs="仿宋_GB2312"/>
          <w:color w:val="060606"/>
          <w:kern w:val="0"/>
          <w:sz w:val="32"/>
          <w:szCs w:val="32"/>
          <w:lang w:val="en-US" w:eastAsia="zh-CN" w:bidi="ar"/>
        </w:rPr>
        <w:t>）发生食物中毒时，应急处置领导小组应当立即组织人员迅速赶赴现场，对中毒人员进行初步调查，核实。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（2）对病人采取紧急处理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停止食用疑似有毒食品。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对病人进行临时紧急救助，通知120前往救护或组织人员将病人送到医院进行救治。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及时提取采取病人有关样本，如呕吐物、排泄物，供有关部门作检测。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（3）对可疑食品、生产加工场所迅速采取控制处理措施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保护现场，封存造成食物中毒或者可能导致食物中毒的食品及其原料。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追回已售出的有毒食品或疑似有毒食品。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封存被污染的食品加工设备及用具。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（4）协助卫生监督机构和疾病预防控制机构进行卫生学调查。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4</w:t>
      </w:r>
      <w:r>
        <w:rPr>
          <w:rFonts w:hint="eastAsia" w:ascii="仿宋_GB2312" w:hAnsi="宋体" w:eastAsia="仿宋_GB2312" w:cs="仿宋_GB2312"/>
          <w:b w:val="0"/>
          <w:bCs/>
          <w:color w:val="060606"/>
          <w:kern w:val="0"/>
          <w:sz w:val="32"/>
          <w:szCs w:val="32"/>
          <w:lang w:val="en-US" w:eastAsia="zh-CN" w:bidi="ar"/>
        </w:rPr>
        <w:t>.</w:t>
      </w:r>
      <w:r>
        <w:rPr>
          <w:rFonts w:hint="default" w:ascii="仿宋_GB2312" w:hAnsi="宋体" w:eastAsia="仿宋_GB2312" w:cs="仿宋_GB2312"/>
          <w:b w:val="0"/>
          <w:bCs/>
          <w:color w:val="060606"/>
          <w:kern w:val="0"/>
          <w:sz w:val="32"/>
          <w:szCs w:val="32"/>
          <w:lang w:val="en-US" w:eastAsia="zh-CN" w:bidi="ar"/>
        </w:rPr>
        <w:t>人身伤害处理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6"/>
          <w:szCs w:val="36"/>
          <w:lang w:val="en-US" w:eastAsia="zh-CN" w:bidi="ar"/>
        </w:rPr>
        <w:t>1</w:t>
      </w:r>
      <w:r>
        <w:rPr>
          <w:rFonts w:hint="default" w:ascii="仿宋_GB2312" w:hAnsi="宋体" w:eastAsia="仿宋_GB2312" w:cs="仿宋_GB2312"/>
          <w:color w:val="060606"/>
          <w:kern w:val="0"/>
          <w:sz w:val="32"/>
          <w:szCs w:val="32"/>
          <w:lang w:val="en-US" w:eastAsia="zh-CN" w:bidi="ar"/>
        </w:rPr>
        <w:t>）如遇被盗、被抢，迅速拨打110电话报警；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（2）同时保护现场，积极配合公安机关调查取证工作，身体致伤者，拨打120急救中心，第一时间送往医院救治；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（3）意外触电，应在第一时间切断电源，确认电源切断后，迅速将触电者送往医院救治，避免连环触电事故发生；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bCs w:val="0"/>
          <w:color w:val="060606"/>
          <w:sz w:val="32"/>
          <w:szCs w:val="32"/>
          <w:lang w:val="en-US"/>
        </w:rPr>
      </w:pPr>
      <w:r>
        <w:rPr>
          <w:rFonts w:hint="default" w:ascii="仿宋_GB2312" w:hAnsi="宋体" w:eastAsia="仿宋_GB2312" w:cs="仿宋_GB2312"/>
          <w:color w:val="060606"/>
          <w:kern w:val="0"/>
          <w:sz w:val="32"/>
          <w:szCs w:val="32"/>
          <w:lang w:val="en-US" w:eastAsia="zh-CN" w:bidi="ar"/>
        </w:rPr>
        <w:t>（4）比赛中滑摔、受伤、突发疾病等意外发生，值班医生迅速救治，视伤势轻重，现场医护值班车辆迅速将其送往医院救治如遇比赛场(馆、室)发生拥挤、踩踏等事故，迅速组织疏散人员，同时拨打120急救中心，第一时间将伤者送往医院救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b w:val="0"/>
          <w:bCs/>
          <w:color w:val="060606"/>
          <w:sz w:val="32"/>
          <w:szCs w:val="32"/>
          <w:lang w:val="en-US"/>
        </w:rPr>
      </w:pPr>
      <w:r>
        <w:rPr>
          <w:rFonts w:hint="default" w:ascii="仿宋_GB2312" w:hAnsi="宋体" w:eastAsia="仿宋_GB2312" w:cs="仿宋_GB2312"/>
          <w:b w:val="0"/>
          <w:bCs/>
          <w:color w:val="060606"/>
          <w:kern w:val="0"/>
          <w:sz w:val="32"/>
          <w:szCs w:val="32"/>
          <w:lang w:val="en-US" w:eastAsia="zh-CN" w:bidi="ar"/>
        </w:rPr>
        <w:t>5</w:t>
      </w:r>
      <w:r>
        <w:rPr>
          <w:rFonts w:hint="eastAsia" w:ascii="仿宋_GB2312" w:hAnsi="宋体" w:eastAsia="仿宋_GB2312" w:cs="仿宋_GB2312"/>
          <w:b w:val="0"/>
          <w:bCs/>
          <w:color w:val="060606"/>
          <w:kern w:val="0"/>
          <w:sz w:val="32"/>
          <w:szCs w:val="32"/>
          <w:lang w:val="en-US" w:eastAsia="zh-CN" w:bidi="ar"/>
        </w:rPr>
        <w:t>.</w:t>
      </w:r>
      <w:r>
        <w:rPr>
          <w:rFonts w:hint="default" w:ascii="仿宋_GB2312" w:hAnsi="宋体" w:eastAsia="仿宋_GB2312" w:cs="仿宋_GB2312"/>
          <w:b w:val="0"/>
          <w:bCs/>
          <w:color w:val="060606"/>
          <w:kern w:val="0"/>
          <w:sz w:val="32"/>
          <w:szCs w:val="32"/>
          <w:lang w:val="en-US" w:eastAsia="zh-CN" w:bidi="ar"/>
        </w:rPr>
        <w:t>运动员失踪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w:t>
      </w:r>
      <w:r>
        <w:rPr>
          <w:rFonts w:hint="default" w:ascii="仿宋_GB2312" w:hAnsi="宋体" w:eastAsia="仿宋_GB2312" w:cs="仿宋_GB2312"/>
          <w:color w:val="060606"/>
          <w:kern w:val="0"/>
          <w:sz w:val="36"/>
          <w:szCs w:val="36"/>
          <w:lang w:val="en-US" w:eastAsia="zh-CN" w:bidi="ar"/>
        </w:rPr>
        <w:t>1</w:t>
      </w:r>
      <w:r>
        <w:rPr>
          <w:rFonts w:hint="default" w:ascii="仿宋_GB2312" w:hAnsi="宋体" w:eastAsia="仿宋_GB2312" w:cs="仿宋_GB2312"/>
          <w:color w:val="060606"/>
          <w:kern w:val="0"/>
          <w:sz w:val="32"/>
          <w:szCs w:val="32"/>
          <w:lang w:val="en-US" w:eastAsia="zh-CN" w:bidi="ar"/>
        </w:rPr>
        <w:t>）发现运动员失踪情况，应立即问明情况，联系，通知活动负责人。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（2）统一安排教练员、后勤工作人员分组寻找，并安排好寻找路线，集合时间和地点。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（3）找到前，其余人员须在原定地点等待。若确实需要转移活动场地，必须在原定地点留人等待，并继续派人员寻找。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（4）必要时，活动负责人可报当地公安机关、活动场所保安部门协助寻找，并向</w:t>
      </w:r>
      <w:r>
        <w:rPr>
          <w:rFonts w:hint="eastAsia" w:ascii="仿宋_GB2312" w:hAnsi="宋体" w:eastAsia="仿宋_GB2312" w:cs="仿宋_GB2312"/>
          <w:color w:val="060606"/>
          <w:kern w:val="0"/>
          <w:sz w:val="32"/>
          <w:szCs w:val="32"/>
          <w:lang w:val="en-US" w:eastAsia="zh-CN" w:bidi="ar"/>
        </w:rPr>
        <w:t>运动员</w:t>
      </w:r>
      <w:r>
        <w:rPr>
          <w:rFonts w:hint="default" w:ascii="仿宋_GB2312" w:hAnsi="宋体" w:eastAsia="仿宋_GB2312" w:cs="仿宋_GB2312"/>
          <w:color w:val="060606"/>
          <w:kern w:val="0"/>
          <w:sz w:val="32"/>
          <w:szCs w:val="32"/>
          <w:lang w:val="en-US" w:eastAsia="zh-CN" w:bidi="ar"/>
        </w:rPr>
        <w:t>告知事件经过和寻找情况。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（5）发现失踪人员消息，应立即通知活动负责人及相关人员并布置下一步行动。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15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（6）回队后，责任人要立即撰写事故报告，按事件严重程度按规定报上级部门。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宋体" w:eastAsia="仿宋_GB2312" w:cs="仿宋_GB2312"/>
          <w:color w:val="060606"/>
          <w:sz w:val="32"/>
          <w:szCs w:val="32"/>
          <w:lang w:val="en-US"/>
        </w:rPr>
      </w:pPr>
      <w:r>
        <w:rPr>
          <w:rFonts w:hint="default" w:ascii="仿宋_GB2312" w:hAnsi="宋体" w:eastAsia="仿宋_GB2312" w:cs="仿宋_GB2312"/>
          <w:color w:val="060606"/>
          <w:kern w:val="0"/>
          <w:sz w:val="32"/>
          <w:szCs w:val="32"/>
          <w:lang w:val="en-US" w:eastAsia="zh-CN" w:bidi="ar"/>
        </w:rPr>
        <w:t>我</w:t>
      </w:r>
      <w:r>
        <w:rPr>
          <w:rFonts w:hint="eastAsia" w:ascii="仿宋_GB2312" w:hAnsi="宋体" w:eastAsia="仿宋_GB2312" w:cs="仿宋_GB2312"/>
          <w:color w:val="060606"/>
          <w:kern w:val="0"/>
          <w:sz w:val="32"/>
          <w:szCs w:val="32"/>
          <w:lang w:val="en-US" w:eastAsia="zh-CN" w:bidi="ar"/>
        </w:rPr>
        <w:t>市</w:t>
      </w:r>
      <w:r>
        <w:rPr>
          <w:rFonts w:hint="default" w:ascii="仿宋_GB2312" w:hAnsi="宋体" w:eastAsia="仿宋_GB2312" w:cs="仿宋_GB2312"/>
          <w:color w:val="060606"/>
          <w:kern w:val="0"/>
          <w:sz w:val="32"/>
          <w:szCs w:val="32"/>
          <w:lang w:val="en-US" w:eastAsia="zh-CN" w:bidi="ar"/>
        </w:rPr>
        <w:t>代表团参赛的运动员必须按照本安全预案，充分做好各项安全防范措施，一旦发生事故，快速、灵活启动救治方案，将事故造成的损失减小到最低限度。在比赛期间的安全工作中，对玩忽职守、擅离岗位造成重大失误的相关人员，将按有关规定给予严肃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kinsoku/>
        <w:overflowPunct/>
        <w:topLinePunct w:val="0"/>
        <w:autoSpaceDE/>
        <w:autoSpaceDN/>
        <w:bidi w:val="0"/>
        <w:adjustRightInd/>
        <w:spacing w:line="600" w:lineRule="exact"/>
        <w:jc w:val="left"/>
        <w:textAlignment w:val="auto"/>
        <w:rPr>
          <w:rFonts w:hint="eastAsia" w:ascii="黑体" w:hAnsi="宋体" w:eastAsia="黑体" w:cs="黑体"/>
          <w:color w:val="060606"/>
          <w:sz w:val="36"/>
          <w:szCs w:val="36"/>
          <w:lang w:val="en-US"/>
        </w:rPr>
      </w:pPr>
      <w:r>
        <w:rPr>
          <w:rFonts w:hint="eastAsia" w:ascii="黑体" w:hAnsi="新宋体" w:eastAsia="黑体" w:cs="黑体"/>
          <w:color w:val="060606"/>
          <w:kern w:val="0"/>
          <w:sz w:val="32"/>
          <w:szCs w:val="32"/>
          <w:lang w:val="en-US" w:eastAsia="zh-CN"/>
        </w:rPr>
        <w:t>附件</w:t>
      </w:r>
      <w:r>
        <w:rPr>
          <w:rFonts w:hint="eastAsia" w:ascii="黑体" w:hAnsi="宋体" w:eastAsia="黑体" w:cs="黑体"/>
          <w:color w:val="060606"/>
          <w:kern w:val="0"/>
          <w:sz w:val="36"/>
          <w:szCs w:val="36"/>
          <w:lang w:val="en-US" w:eastAsia="zh-CN"/>
        </w:rPr>
        <w:t>2</w:t>
      </w:r>
    </w:p>
    <w:p>
      <w:pPr>
        <w:keepNext w:val="0"/>
        <w:keepLines w:val="0"/>
        <w:pageBreakBefore w:val="0"/>
        <w:widowControl w:val="0"/>
        <w:kinsoku/>
        <w:wordWrap/>
        <w:overflowPunct/>
        <w:topLinePunct w:val="0"/>
        <w:autoSpaceDE/>
        <w:autoSpaceDN/>
        <w:bidi w:val="0"/>
        <w:adjustRightInd/>
        <w:snapToGrid w:val="0"/>
        <w:spacing w:before="157" w:beforeLines="50" w:line="600" w:lineRule="exact"/>
        <w:ind w:firstLine="360" w:firstLineChars="100"/>
        <w:jc w:val="center"/>
        <w:textAlignment w:val="auto"/>
        <w:rPr>
          <w:rFonts w:hint="eastAsia"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汕尾市</w:t>
      </w:r>
      <w:r>
        <w:rPr>
          <w:rFonts w:hint="eastAsia" w:ascii="方正小标宋简体" w:hAnsi="仿宋_GB2312" w:eastAsia="方正小标宋简体" w:cs="仿宋_GB2312"/>
          <w:sz w:val="36"/>
          <w:szCs w:val="36"/>
          <w:lang w:eastAsia="zh-CN"/>
        </w:rPr>
        <w:t>第二</w:t>
      </w:r>
      <w:r>
        <w:rPr>
          <w:rFonts w:hint="eastAsia" w:ascii="方正小标宋简体" w:hAnsi="仿宋_GB2312" w:eastAsia="方正小标宋简体" w:cs="仿宋_GB2312"/>
          <w:sz w:val="36"/>
          <w:szCs w:val="36"/>
        </w:rPr>
        <w:t>届运动会各项目比赛时间、地点安排表</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方正小标宋简体" w:hAnsi="仿宋_GB2312" w:eastAsia="方正小标宋简体" w:cs="仿宋_GB2312"/>
          <w:sz w:val="36"/>
          <w:szCs w:val="36"/>
        </w:rPr>
      </w:pPr>
    </w:p>
    <w:tbl>
      <w:tblPr>
        <w:tblStyle w:val="5"/>
        <w:tblpPr w:leftFromText="180" w:rightFromText="180" w:vertAnchor="text" w:horzAnchor="page" w:tblpX="1626" w:tblpY="1"/>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58"/>
        <w:gridCol w:w="996"/>
        <w:gridCol w:w="1210"/>
        <w:gridCol w:w="1864"/>
        <w:gridCol w:w="1956"/>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07"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序号</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项  目</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4"/>
                <w:szCs w:val="24"/>
              </w:rPr>
            </w:pPr>
            <w:r>
              <w:rPr>
                <w:rFonts w:hint="eastAsia" w:ascii="黑体" w:hAnsi="黑体" w:eastAsia="黑体" w:cs="黑体"/>
                <w:bCs/>
                <w:sz w:val="24"/>
                <w:szCs w:val="24"/>
              </w:rPr>
              <w:t>报名截止时间</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比赛时间</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比赛地点</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07"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游泳</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9月</w:t>
            </w:r>
            <w:r>
              <w:rPr>
                <w:rFonts w:hint="eastAsia" w:asciiTheme="majorEastAsia" w:hAnsiTheme="majorEastAsia" w:eastAsiaTheme="majorEastAsia" w:cstheme="majorEastAsia"/>
                <w:sz w:val="24"/>
                <w:szCs w:val="24"/>
                <w:lang w:val="en-US" w:eastAsia="zh-CN"/>
              </w:rPr>
              <w:t>28</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30</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市全民健身广场</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游泳场</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汕尾市城区湖滨大道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736"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棋类</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月2</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13</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待定</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736"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拳击</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17</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市</w:t>
            </w:r>
            <w:r>
              <w:rPr>
                <w:rFonts w:hint="eastAsia" w:asciiTheme="majorEastAsia" w:hAnsiTheme="majorEastAsia" w:eastAsiaTheme="majorEastAsia" w:cstheme="majorEastAsia"/>
                <w:sz w:val="24"/>
                <w:szCs w:val="24"/>
                <w:lang w:eastAsia="zh-CN"/>
              </w:rPr>
              <w:t>体校拳击馆</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汕尾市</w:t>
            </w:r>
            <w:r>
              <w:rPr>
                <w:rFonts w:hint="eastAsia" w:asciiTheme="majorEastAsia" w:hAnsiTheme="majorEastAsia" w:eastAsiaTheme="majorEastAsia" w:cstheme="majorEastAsia"/>
                <w:sz w:val="24"/>
                <w:szCs w:val="24"/>
                <w:lang w:eastAsia="zh-CN"/>
              </w:rPr>
              <w:t>区公园路</w:t>
            </w:r>
            <w:r>
              <w:rPr>
                <w:rFonts w:hint="eastAsia" w:asciiTheme="majorEastAsia" w:hAnsiTheme="majorEastAsia" w:eastAsiaTheme="majorEastAsia" w:cstheme="majorEastAsia"/>
                <w:sz w:val="24"/>
                <w:szCs w:val="24"/>
                <w:lang w:val="en-US" w:eastAsia="zh-CN"/>
              </w:rPr>
              <w:t>207号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736"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乒乓球</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9月</w:t>
            </w: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10月1</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23</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待定</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736"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摔跤</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9月</w:t>
            </w: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10月</w:t>
            </w: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市体校摔跤馆</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汕尾市</w:t>
            </w:r>
            <w:r>
              <w:rPr>
                <w:rFonts w:hint="eastAsia" w:asciiTheme="majorEastAsia" w:hAnsiTheme="majorEastAsia" w:eastAsiaTheme="majorEastAsia" w:cstheme="majorEastAsia"/>
                <w:sz w:val="24"/>
                <w:szCs w:val="24"/>
                <w:lang w:eastAsia="zh-CN"/>
              </w:rPr>
              <w:t>区公园路</w:t>
            </w:r>
            <w:r>
              <w:rPr>
                <w:rFonts w:hint="eastAsia" w:asciiTheme="majorEastAsia" w:hAnsiTheme="majorEastAsia" w:eastAsiaTheme="majorEastAsia" w:cstheme="majorEastAsia"/>
                <w:sz w:val="24"/>
                <w:szCs w:val="24"/>
                <w:lang w:val="en-US" w:eastAsia="zh-CN"/>
              </w:rPr>
              <w:t>206号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736"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羽毛球</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9月2</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10月2</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30</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待定</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07"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网球</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10月3日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11月3—5日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市全民健身广场</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网球场</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汕尾市城区</w:t>
            </w:r>
            <w:r>
              <w:rPr>
                <w:rFonts w:hint="eastAsia" w:asciiTheme="majorEastAsia" w:hAnsiTheme="majorEastAsia" w:eastAsiaTheme="majorEastAsia" w:cstheme="majorEastAsia"/>
                <w:sz w:val="24"/>
                <w:szCs w:val="24"/>
                <w:lang w:eastAsia="zh-CN"/>
              </w:rPr>
              <w:t>湖滨大道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07"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开幕式</w:t>
            </w:r>
          </w:p>
        </w:tc>
        <w:tc>
          <w:tcPr>
            <w:tcW w:w="3074"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13</w:t>
            </w:r>
            <w:r>
              <w:rPr>
                <w:rFonts w:hint="eastAsia" w:asciiTheme="majorEastAsia" w:hAnsiTheme="majorEastAsia" w:eastAsiaTheme="majorEastAsia" w:cstheme="majorEastAsia"/>
                <w:sz w:val="24"/>
                <w:szCs w:val="24"/>
              </w:rPr>
              <w:t>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市体育中心</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汕尾市区成业路与金湖路交汇处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07"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篮</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lang w:eastAsia="zh-CN"/>
              </w:rPr>
              <w:t>球</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10月1</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11月1</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—19日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市体育中心</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left="660" w:hanging="720" w:hangingChars="3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汕尾市区成业路与金湖路交汇处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07"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0</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足</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lang w:eastAsia="zh-CN"/>
              </w:rPr>
              <w:t>球</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10月</w:t>
            </w:r>
            <w:r>
              <w:rPr>
                <w:rFonts w:hint="eastAsia" w:asciiTheme="majorEastAsia" w:hAnsiTheme="majorEastAsia" w:eastAsiaTheme="majorEastAsia" w:cstheme="majorEastAsia"/>
                <w:sz w:val="24"/>
                <w:szCs w:val="24"/>
                <w:lang w:val="en-US" w:eastAsia="zh-CN"/>
              </w:rPr>
              <w:t>13</w:t>
            </w:r>
            <w:r>
              <w:rPr>
                <w:rFonts w:hint="eastAsia" w:asciiTheme="majorEastAsia" w:hAnsiTheme="majorEastAsia" w:eastAsiaTheme="majorEastAsia" w:cstheme="majorEastAsia"/>
                <w:sz w:val="24"/>
                <w:szCs w:val="24"/>
              </w:rPr>
              <w:t>日</w:t>
            </w:r>
          </w:p>
        </w:tc>
        <w:tc>
          <w:tcPr>
            <w:tcW w:w="1864"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11月13日、</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11月24—26日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市体育中心</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汕尾市区成业路与金湖路交汇处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019" w:hRule="atLeast"/>
        </w:trPr>
        <w:tc>
          <w:tcPr>
            <w:tcW w:w="558"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1</w:t>
            </w:r>
          </w:p>
        </w:tc>
        <w:tc>
          <w:tcPr>
            <w:tcW w:w="99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闭幕式</w:t>
            </w:r>
          </w:p>
        </w:tc>
        <w:tc>
          <w:tcPr>
            <w:tcW w:w="3074" w:type="dxa"/>
            <w:gridSpan w:val="2"/>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28日</w:t>
            </w:r>
          </w:p>
        </w:tc>
        <w:tc>
          <w:tcPr>
            <w:tcW w:w="19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市体育中心</w:t>
            </w:r>
          </w:p>
        </w:tc>
        <w:tc>
          <w:tcPr>
            <w:tcW w:w="265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汕尾市区成业路与金湖路交汇处</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600" w:lineRule="exact"/>
        <w:ind w:right="0"/>
        <w:jc w:val="left"/>
        <w:textAlignment w:val="auto"/>
        <w:rPr>
          <w:rFonts w:hint="default" w:ascii="仿宋_GB2312" w:hAnsi="宋体" w:eastAsia="仿宋_GB2312" w:cs="仿宋_GB2312"/>
          <w:color w:val="060606"/>
          <w:sz w:val="32"/>
          <w:szCs w:val="32"/>
          <w:lang w:val="en-US"/>
        </w:rPr>
      </w:pPr>
    </w:p>
    <w:p>
      <w:pPr>
        <w:keepNext w:val="0"/>
        <w:keepLines w:val="0"/>
        <w:pageBreakBefore w:val="0"/>
        <w:widowControl w:val="0"/>
        <w:tabs>
          <w:tab w:val="left" w:pos="1543"/>
        </w:tabs>
        <w:kinsoku/>
        <w:overflowPunct/>
        <w:topLinePunct w:val="0"/>
        <w:autoSpaceDE/>
        <w:autoSpaceDN/>
        <w:bidi w:val="0"/>
        <w:adjustRightInd/>
        <w:spacing w:line="600" w:lineRule="exact"/>
        <w:jc w:val="left"/>
        <w:textAlignment w:val="auto"/>
        <w:rPr>
          <w:rFonts w:hint="eastAsia" w:ascii="仿宋_GB2312" w:hAnsi="仿宋_GB2312" w:eastAsia="仿宋_GB2312" w:cs="仿宋"/>
          <w:sz w:val="32"/>
          <w:szCs w:val="32"/>
          <w:lang w:val="en-US" w:eastAsia="zh-CN"/>
        </w:rPr>
      </w:pPr>
      <w:r>
        <w:rPr>
          <w:rFonts w:hint="eastAsia" w:ascii="黑体" w:hAnsi="黑体" w:eastAsia="黑体" w:cs="仿宋"/>
          <w:b w:val="0"/>
          <w:bCs w:val="0"/>
          <w:sz w:val="32"/>
          <w:szCs w:val="32"/>
          <w:lang w:val="en-US" w:eastAsia="zh-CN"/>
        </w:rPr>
        <w:t>公开方式：</w:t>
      </w:r>
      <w:r>
        <w:rPr>
          <w:rFonts w:hint="eastAsia" w:ascii="仿宋_GB2312" w:hAnsi="仿宋_GB2312" w:eastAsia="仿宋_GB2312" w:cs="仿宋"/>
          <w:sz w:val="32"/>
          <w:szCs w:val="32"/>
          <w:lang w:val="en-US" w:eastAsia="zh-CN"/>
        </w:rPr>
        <w:t>主动公开</w:t>
      </w:r>
    </w:p>
    <w:p>
      <w:pPr>
        <w:keepNext w:val="0"/>
        <w:keepLines w:val="0"/>
        <w:pageBreakBefore w:val="0"/>
        <w:widowControl w:val="0"/>
        <w:kinsoku/>
        <w:overflowPunct/>
        <w:topLinePunct w:val="0"/>
        <w:autoSpaceDE/>
        <w:autoSpaceDN/>
        <w:bidi w:val="0"/>
        <w:adjustRightInd/>
        <w:spacing w:line="600" w:lineRule="exact"/>
        <w:ind w:left="1083" w:leftChars="133" w:hanging="804" w:hangingChars="300"/>
        <w:jc w:val="both"/>
        <w:textAlignment w:val="auto"/>
        <w:rPr>
          <w:rFonts w:hint="eastAsia" w:ascii="仿宋_GB2312" w:hAnsi="宋体" w:eastAsia="仿宋_GB2312" w:cs="仿宋_GB2312"/>
          <w:color w:val="060606"/>
          <w:spacing w:val="-6"/>
          <w:sz w:val="32"/>
          <w:szCs w:val="32"/>
          <w:lang w:val="en-US" w:eastAsia="zh-CN"/>
        </w:rPr>
      </w:pPr>
      <w:r>
        <w:rPr>
          <w:rFonts w:hint="eastAsia" w:ascii="仿宋_GB2312" w:hAnsi="仿宋_GB2312" w:eastAsia="仿宋_GB2312" w:cs="仿宋"/>
          <w:spacing w:val="-6"/>
          <w:sz w:val="28"/>
          <w:szCs w:val="28"/>
          <w:lang w:val="en-US" w:eastAsia="zh-CN"/>
        </w:rPr>
        <w:t>抄送：市委各部委办，市人大，市政协办，市纪委办，市法院，市检察院，市武装部，驻陆有关单位。</w:t>
      </w:r>
      <w:r>
        <w:rPr>
          <w:rFonts w:hint="eastAsia" w:ascii="仿宋_GB2312" w:hAnsi="仿宋_GB2312" w:eastAsia="仿宋_GB2312" w:cs="仿宋"/>
          <w:spacing w:val="-6"/>
          <w:sz w:val="32"/>
          <w:szCs w:val="32"/>
          <w:lang w:val="en-US" w:eastAsia="zh-CN"/>
        </w:rPr>
        <w:t xml:space="preserve"> </w:t>
      </w:r>
    </w:p>
    <w:sectPr>
      <w:footerReference r:id="rId4" w:type="default"/>
      <w:pgSz w:w="11906" w:h="16838"/>
      <w:pgMar w:top="1814" w:right="1474" w:bottom="1587" w:left="1474" w:header="851" w:footer="992" w:gutter="0"/>
      <w:paperSrc/>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9E9C1"/>
    <w:multiLevelType w:val="singleLevel"/>
    <w:tmpl w:val="BAE9E9C1"/>
    <w:lvl w:ilvl="0" w:tentative="0">
      <w:start w:val="1"/>
      <w:numFmt w:val="chineseCounting"/>
      <w:suff w:val="nothing"/>
      <w:lvlText w:val="（%1）"/>
      <w:lvlJc w:val="left"/>
      <w:rPr>
        <w:rFonts w:hint="eastAsia"/>
      </w:rPr>
    </w:lvl>
  </w:abstractNum>
  <w:abstractNum w:abstractNumId="1">
    <w:nsid w:val="16AC75F1"/>
    <w:multiLevelType w:val="singleLevel"/>
    <w:tmpl w:val="16AC75F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A4732"/>
    <w:rsid w:val="00E04A13"/>
    <w:rsid w:val="01BF21D1"/>
    <w:rsid w:val="02026421"/>
    <w:rsid w:val="033136AC"/>
    <w:rsid w:val="041A5103"/>
    <w:rsid w:val="043E7897"/>
    <w:rsid w:val="04476027"/>
    <w:rsid w:val="04D23564"/>
    <w:rsid w:val="05DB3313"/>
    <w:rsid w:val="06177B60"/>
    <w:rsid w:val="06207434"/>
    <w:rsid w:val="08C05FC5"/>
    <w:rsid w:val="097F5AAA"/>
    <w:rsid w:val="0A7E3197"/>
    <w:rsid w:val="0DD26626"/>
    <w:rsid w:val="0E472358"/>
    <w:rsid w:val="0FED394F"/>
    <w:rsid w:val="104E6353"/>
    <w:rsid w:val="115603B5"/>
    <w:rsid w:val="138532AF"/>
    <w:rsid w:val="140201DF"/>
    <w:rsid w:val="142471F7"/>
    <w:rsid w:val="14C75EEE"/>
    <w:rsid w:val="161734E6"/>
    <w:rsid w:val="16B76F0E"/>
    <w:rsid w:val="17EB5D49"/>
    <w:rsid w:val="18036B72"/>
    <w:rsid w:val="19114F3B"/>
    <w:rsid w:val="19712FB7"/>
    <w:rsid w:val="1DDD39CA"/>
    <w:rsid w:val="1E6B458A"/>
    <w:rsid w:val="1EAF28C9"/>
    <w:rsid w:val="1F2405A3"/>
    <w:rsid w:val="208C2075"/>
    <w:rsid w:val="20EC7F9B"/>
    <w:rsid w:val="216D5350"/>
    <w:rsid w:val="23F0129E"/>
    <w:rsid w:val="2483718F"/>
    <w:rsid w:val="24875FE5"/>
    <w:rsid w:val="24B9076F"/>
    <w:rsid w:val="263563C8"/>
    <w:rsid w:val="270220ED"/>
    <w:rsid w:val="2754536B"/>
    <w:rsid w:val="27AF7023"/>
    <w:rsid w:val="29A93065"/>
    <w:rsid w:val="29D72973"/>
    <w:rsid w:val="2A515ACA"/>
    <w:rsid w:val="2BC521C6"/>
    <w:rsid w:val="2BDA13B3"/>
    <w:rsid w:val="2BF40C8E"/>
    <w:rsid w:val="2C0430A6"/>
    <w:rsid w:val="2ECB73C6"/>
    <w:rsid w:val="2ECE1EEB"/>
    <w:rsid w:val="2FC65DD3"/>
    <w:rsid w:val="2FE535A3"/>
    <w:rsid w:val="31C302C2"/>
    <w:rsid w:val="31FB4D44"/>
    <w:rsid w:val="33416D1B"/>
    <w:rsid w:val="33CB50E8"/>
    <w:rsid w:val="357A78C4"/>
    <w:rsid w:val="35A94DFB"/>
    <w:rsid w:val="3AA41F36"/>
    <w:rsid w:val="3BBC3641"/>
    <w:rsid w:val="3E212667"/>
    <w:rsid w:val="3ED05AA6"/>
    <w:rsid w:val="3FBD1C6D"/>
    <w:rsid w:val="412B0294"/>
    <w:rsid w:val="41BD48F7"/>
    <w:rsid w:val="421A7EFB"/>
    <w:rsid w:val="42C74182"/>
    <w:rsid w:val="45802C0A"/>
    <w:rsid w:val="45B72756"/>
    <w:rsid w:val="45EF352C"/>
    <w:rsid w:val="46F02FAD"/>
    <w:rsid w:val="471421F5"/>
    <w:rsid w:val="48333C47"/>
    <w:rsid w:val="4AAA53A8"/>
    <w:rsid w:val="4B3A4732"/>
    <w:rsid w:val="4BB7671A"/>
    <w:rsid w:val="4C72149C"/>
    <w:rsid w:val="4D12455A"/>
    <w:rsid w:val="4DD2730C"/>
    <w:rsid w:val="4EB7240F"/>
    <w:rsid w:val="4ED56E80"/>
    <w:rsid w:val="52BD5FF6"/>
    <w:rsid w:val="53151737"/>
    <w:rsid w:val="53A00681"/>
    <w:rsid w:val="54CA252C"/>
    <w:rsid w:val="55BF27F2"/>
    <w:rsid w:val="55FB3181"/>
    <w:rsid w:val="56351F86"/>
    <w:rsid w:val="56A2164B"/>
    <w:rsid w:val="58266818"/>
    <w:rsid w:val="58826432"/>
    <w:rsid w:val="59F975BD"/>
    <w:rsid w:val="5A26305E"/>
    <w:rsid w:val="5A87138B"/>
    <w:rsid w:val="5AB163E8"/>
    <w:rsid w:val="5B28549E"/>
    <w:rsid w:val="5B7B144F"/>
    <w:rsid w:val="5D023F65"/>
    <w:rsid w:val="5DE86077"/>
    <w:rsid w:val="5E571F38"/>
    <w:rsid w:val="5F0D52BF"/>
    <w:rsid w:val="60AF5DEA"/>
    <w:rsid w:val="61C561C1"/>
    <w:rsid w:val="622A2440"/>
    <w:rsid w:val="657E71FD"/>
    <w:rsid w:val="663220A4"/>
    <w:rsid w:val="68CD6EEA"/>
    <w:rsid w:val="6BB1209F"/>
    <w:rsid w:val="6BE22241"/>
    <w:rsid w:val="6BFF11F6"/>
    <w:rsid w:val="6E355ADF"/>
    <w:rsid w:val="6E7D43A4"/>
    <w:rsid w:val="6ED62C52"/>
    <w:rsid w:val="70A105AE"/>
    <w:rsid w:val="734B3476"/>
    <w:rsid w:val="73A461CC"/>
    <w:rsid w:val="76823158"/>
    <w:rsid w:val="76AB0B73"/>
    <w:rsid w:val="7A756D7D"/>
    <w:rsid w:val="7AAB6B52"/>
    <w:rsid w:val="7C3149BD"/>
    <w:rsid w:val="7C6C0A6A"/>
    <w:rsid w:val="7D371958"/>
    <w:rsid w:val="7DD270ED"/>
    <w:rsid w:val="7F7E2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2017-08-01T00:17:00Z</dcterms:created>
  <dc:creator>Administrator</dc:creator>
  <cp:lastModifiedBy>蔡振杰</cp:lastModifiedBy>
  <cp:lastPrinted>2021-10-28T03:03:05Z</cp:lastPrinted>
  <dcterms:modified xsi:type="dcterms:W3CDTF">2021-10-28T03:19:16Z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8840BA5E83C5427AAF94F91BCDF4C655</vt:lpwstr>
  </property>
</Properties>
</file>