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1" w:line="180" w:lineRule="auto"/>
        <w:ind w:left="2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GF</w:t>
      </w:r>
      <w:r>
        <w:rPr>
          <w:rFonts w:ascii="黑体" w:hAnsi="黑体" w:eastAsia="黑体" w:cs="黑体"/>
          <w:spacing w:val="-1"/>
          <w:sz w:val="30"/>
          <w:szCs w:val="30"/>
        </w:rPr>
        <w:t>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2023</w:t>
      </w:r>
      <w:r>
        <w:rPr>
          <w:rFonts w:ascii="黑体" w:hAnsi="黑体" w:eastAsia="黑体" w:cs="黑体"/>
          <w:spacing w:val="-1"/>
          <w:sz w:val="30"/>
          <w:szCs w:val="30"/>
        </w:rPr>
        <w:t>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2610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53" w:line="660" w:lineRule="exact"/>
        <w:ind w:left="1786"/>
        <w:outlineLvl w:val="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7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医疗美容消费服务合同</w:t>
      </w:r>
    </w:p>
    <w:p>
      <w:pPr>
        <w:spacing w:before="187" w:line="229" w:lineRule="auto"/>
        <w:ind w:left="2896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spacing w:val="-1"/>
          <w:sz w:val="43"/>
          <w:szCs w:val="43"/>
        </w:rPr>
        <w:t>（示范文本）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6" w:lineRule="auto"/>
        <w:ind w:left="21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国家市场监督管理总局  制定</w:t>
      </w:r>
    </w:p>
    <w:p>
      <w:pPr>
        <w:spacing w:before="245" w:line="228" w:lineRule="auto"/>
        <w:ind w:left="30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二〇二三年二月</w:t>
      </w:r>
    </w:p>
    <w:p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326" w:lineRule="auto"/>
      </w:pPr>
    </w:p>
    <w:p>
      <w:pPr>
        <w:pStyle w:val="2"/>
        <w:spacing w:line="327" w:lineRule="auto"/>
      </w:pPr>
    </w:p>
    <w:p>
      <w:pPr>
        <w:spacing w:before="114" w:line="221" w:lineRule="auto"/>
        <w:ind w:left="34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使用说明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91" w:line="392" w:lineRule="auto"/>
        <w:ind w:left="37" w:right="3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一、本合同文本为示范文本，供营利性美容医疗机构与接受医疗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美容服务的消费者签订服务合同使用，非营利性美容医疗机构可根据</w:t>
      </w:r>
    </w:p>
    <w:p>
      <w:pPr>
        <w:spacing w:before="1" w:line="217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情况参照使用。提供生活美容服务不适用本合同文本。</w:t>
      </w:r>
    </w:p>
    <w:p>
      <w:pPr>
        <w:spacing w:before="263" w:line="392" w:lineRule="auto"/>
        <w:ind w:left="33" w:right="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二、双方当事人在签约之前应当仔细阅读本合同</w:t>
      </w:r>
      <w:r>
        <w:rPr>
          <w:rFonts w:ascii="仿宋" w:hAnsi="仿宋" w:eastAsia="仿宋" w:cs="仿宋"/>
          <w:spacing w:val="-4"/>
          <w:sz w:val="28"/>
          <w:szCs w:val="28"/>
        </w:rPr>
        <w:t>文本全部内容，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结合具体情况确定具有选择性、补充性、填充性、修改性的内容，相</w:t>
      </w:r>
    </w:p>
    <w:p>
      <w:pPr>
        <w:spacing w:line="215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应内容以手写项为优先，并承担合同订立、履行所产生的法律后果。</w:t>
      </w:r>
    </w:p>
    <w:p>
      <w:pPr>
        <w:spacing w:before="265" w:line="392" w:lineRule="auto"/>
        <w:ind w:left="23" w:right="6"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三、当事人可以对本合同文本条款内容进行修改、增补或删除，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但不得不公平、不合理地排除或者限制消费者权利、减轻或者免除美</w:t>
      </w:r>
    </w:p>
    <w:p>
      <w:pPr>
        <w:spacing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容医疗机构责任、加重消费者责任等。</w:t>
      </w:r>
    </w:p>
    <w:p>
      <w:pPr>
        <w:spacing w:before="266" w:line="593" w:lineRule="exact"/>
        <w:ind w:right="36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position w:val="24"/>
          <w:sz w:val="28"/>
          <w:szCs w:val="28"/>
        </w:rPr>
        <w:t>四、如消费者为无民事行为能力人或限制民事行为能力人，应当</w:t>
      </w:r>
    </w:p>
    <w:p>
      <w:pPr>
        <w:spacing w:before="1" w:line="217" w:lineRule="auto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由监护人代为签约。</w:t>
      </w:r>
    </w:p>
    <w:p>
      <w:pPr>
        <w:spacing w:before="265" w:line="21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五、名词解释</w:t>
      </w:r>
    </w:p>
    <w:p>
      <w:pPr>
        <w:spacing w:before="258" w:line="393" w:lineRule="auto"/>
        <w:ind w:left="30" w:right="36" w:firstLine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一）医疗美容：运用手术、药物、医疗器械以及其他具有创伤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性或者侵入性的医学技术方法对人的容貌和人体各部</w:t>
      </w:r>
      <w:r>
        <w:rPr>
          <w:rFonts w:ascii="仿宋" w:hAnsi="仿宋" w:eastAsia="仿宋" w:cs="仿宋"/>
          <w:spacing w:val="5"/>
          <w:sz w:val="28"/>
          <w:szCs w:val="28"/>
        </w:rPr>
        <w:t>位形态进行的</w:t>
      </w:r>
    </w:p>
    <w:p>
      <w:pPr>
        <w:spacing w:before="1" w:line="217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修复与再塑。</w:t>
      </w:r>
    </w:p>
    <w:p>
      <w:pPr>
        <w:spacing w:before="265" w:line="593" w:lineRule="exact"/>
        <w:ind w:right="36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23"/>
          <w:sz w:val="28"/>
          <w:szCs w:val="28"/>
        </w:rPr>
        <w:t>（</w:t>
      </w:r>
      <w:r>
        <w:rPr>
          <w:rFonts w:ascii="仿宋" w:hAnsi="仿宋" w:eastAsia="仿宋" w:cs="仿宋"/>
          <w:spacing w:val="-67"/>
          <w:position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position w:val="23"/>
          <w:sz w:val="28"/>
          <w:szCs w:val="28"/>
        </w:rPr>
        <w:t>二）美容医疗机构：具备《医疗机构执业许可证》，依据《医</w:t>
      </w:r>
    </w:p>
    <w:p>
      <w:pPr>
        <w:spacing w:before="1" w:line="217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疗美容服务管理办法》等法律法规提供医疗美容服务的医疗机构。</w:t>
      </w:r>
    </w:p>
    <w:p>
      <w:pPr>
        <w:spacing w:before="264" w:line="392" w:lineRule="auto"/>
        <w:ind w:left="40" w:right="36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六、依照《诊所备案管理暂行办法》等规定经过备案</w:t>
      </w:r>
      <w:r>
        <w:rPr>
          <w:rFonts w:ascii="仿宋" w:hAnsi="仿宋" w:eastAsia="仿宋" w:cs="仿宋"/>
          <w:spacing w:val="-5"/>
          <w:sz w:val="28"/>
          <w:szCs w:val="28"/>
        </w:rPr>
        <w:t>开展执业活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动的医疗美容诊所使用本合同文本时，在相应合同条款中可以用诊所</w:t>
      </w:r>
    </w:p>
    <w:p>
      <w:pPr>
        <w:spacing w:before="1" w:line="217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备案凭证代替《医疗机构执业许可证》。</w:t>
      </w:r>
    </w:p>
    <w:p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9"/>
          <w:pgMar w:top="1431" w:right="1763" w:bottom="1425" w:left="1785" w:header="0" w:footer="1261" w:gutter="0"/>
          <w:cols w:space="720" w:num="1"/>
        </w:sectPr>
      </w:pPr>
    </w:p>
    <w:p>
      <w:pPr>
        <w:spacing w:before="178" w:line="218" w:lineRule="auto"/>
        <w:ind w:left="34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特别提示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91" w:line="222" w:lineRule="auto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一、对消费者的提示</w:t>
      </w:r>
    </w:p>
    <w:p>
      <w:pPr>
        <w:spacing w:before="256" w:line="392" w:lineRule="auto"/>
        <w:ind w:left="25" w:right="41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一）医疗美容服务是一种医疗行为，具有较高的专业性、复杂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性和一定的风险性，而对医疗美容效果的心理预期和对实际效果的评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价往往带有一定的主观性。请消费者增强对医疗美容服务风险的了解</w:t>
      </w:r>
    </w:p>
    <w:p>
      <w:pPr>
        <w:spacing w:line="215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和认知，形成对服务效果的合理期待，理性适度消费。</w:t>
      </w:r>
    </w:p>
    <w:p>
      <w:pPr>
        <w:spacing w:before="267" w:line="384" w:lineRule="auto"/>
        <w:ind w:left="14" w:right="41" w:firstLine="5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28"/>
          <w:szCs w:val="28"/>
        </w:rPr>
        <w:t>（ 二 ）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消 费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者 可 以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登 录 国 家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卫 生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健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康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委 员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会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官 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（</w:t>
      </w:r>
      <w:r>
        <w:rPr>
          <w:rFonts w:ascii="仿宋" w:hAnsi="仿宋" w:eastAsia="仿宋" w:cs="仿宋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http://www.nhc.gov.cn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） 和 国 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药</w:t>
      </w:r>
      <w:r>
        <w:rPr>
          <w:rFonts w:ascii="仿宋" w:hAnsi="仿宋" w:eastAsia="仿宋" w:cs="仿宋"/>
          <w:spacing w:val="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品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监 督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管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理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局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官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网</w:t>
      </w:r>
      <w:r>
        <w:rPr>
          <w:rFonts w:ascii="仿宋" w:hAnsi="仿宋" w:eastAsia="仿宋" w:cs="仿宋"/>
          <w:sz w:val="28"/>
          <w:szCs w:val="28"/>
        </w:rPr>
        <w:t xml:space="preserve"> （</w:t>
      </w:r>
      <w:r>
        <w:fldChar w:fldCharType="begin"/>
      </w:r>
      <w:r>
        <w:instrText xml:space="preserve"> HYPERLINK "https://www.nmpa.gov.cn"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https://www.nmpa.gov.cn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），</w:t>
      </w:r>
      <w:r>
        <w:rPr>
          <w:rFonts w:ascii="仿宋" w:hAnsi="仿宋" w:eastAsia="仿宋" w:cs="仿宋"/>
          <w:sz w:val="28"/>
          <w:szCs w:val="28"/>
        </w:rPr>
        <w:t>对《医疗机</w:t>
      </w:r>
      <w:r>
        <w:rPr>
          <w:rFonts w:ascii="仿宋" w:hAnsi="仿宋" w:eastAsia="仿宋" w:cs="仿宋"/>
          <w:spacing w:val="-1"/>
          <w:sz w:val="28"/>
          <w:szCs w:val="28"/>
        </w:rPr>
        <w:t>构执业许可证》、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医师执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业资格证书、药品和医疗器械等信息进行核实，避免接受</w:t>
      </w:r>
      <w:r>
        <w:rPr>
          <w:rFonts w:ascii="仿宋" w:hAnsi="仿宋" w:eastAsia="仿宋" w:cs="仿宋"/>
          <w:spacing w:val="-4"/>
          <w:sz w:val="28"/>
          <w:szCs w:val="28"/>
        </w:rPr>
        <w:t>不具备相应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资质或从业资格的机构和个人提供的医疗美容服务，或使用</w:t>
      </w:r>
      <w:r>
        <w:rPr>
          <w:rFonts w:ascii="仿宋" w:hAnsi="仿宋" w:eastAsia="仿宋" w:cs="仿宋"/>
          <w:spacing w:val="4"/>
          <w:sz w:val="28"/>
          <w:szCs w:val="28"/>
        </w:rPr>
        <w:t>未</w:t>
      </w:r>
      <w:r>
        <w:rPr>
          <w:rFonts w:ascii="仿宋" w:hAnsi="仿宋" w:eastAsia="仿宋" w:cs="仿宋"/>
          <w:spacing w:val="4"/>
          <w:sz w:val="30"/>
          <w:szCs w:val="30"/>
        </w:rPr>
        <w:t>经政</w:t>
      </w:r>
    </w:p>
    <w:p>
      <w:pPr>
        <w:spacing w:before="1" w:line="215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30"/>
          <w:szCs w:val="30"/>
        </w:rPr>
        <w:t>府主管部门批准、注册或备案的药品和医疗器械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>
      <w:pPr>
        <w:spacing w:before="258" w:line="392" w:lineRule="auto"/>
        <w:ind w:left="25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（三）消费者可以向美容医疗机构索要服务项目所用肉毒毒素、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玻尿酸、胶原蛋白及假体等填充材料及其他高净值药械产品的合格</w:t>
      </w:r>
    </w:p>
    <w:p>
      <w:pPr>
        <w:spacing w:before="1" w:line="215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证、溯源码等资料。</w:t>
      </w:r>
    </w:p>
    <w:p>
      <w:pPr>
        <w:spacing w:before="268" w:line="593" w:lineRule="exact"/>
        <w:ind w:right="4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4"/>
          <w:sz w:val="28"/>
          <w:szCs w:val="28"/>
        </w:rPr>
        <w:t>（四）消费者应当注意留存接受服务前后的对比照片、费用支出</w:t>
      </w:r>
    </w:p>
    <w:p>
      <w:pPr>
        <w:spacing w:before="1" w:line="214" w:lineRule="auto"/>
        <w:ind w:left="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凭据、签名文书等相关材料，避免在空白或有留白的文书中签名。</w:t>
      </w:r>
    </w:p>
    <w:p>
      <w:pPr>
        <w:spacing w:before="269" w:line="593" w:lineRule="exact"/>
        <w:ind w:right="4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4"/>
          <w:sz w:val="28"/>
          <w:szCs w:val="28"/>
        </w:rPr>
        <w:t>（五）建议消费者以实名接受医疗美容服务，否则在发生纠纷时</w:t>
      </w:r>
    </w:p>
    <w:p>
      <w:pPr>
        <w:spacing w:line="217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将要承担相应的举证责任。</w:t>
      </w:r>
    </w:p>
    <w:p>
      <w:pPr>
        <w:spacing w:before="266" w:line="593" w:lineRule="exact"/>
        <w:ind w:right="4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3"/>
          <w:sz w:val="28"/>
          <w:szCs w:val="28"/>
        </w:rPr>
        <w:t>（六）消费者应当注意，一般情况下，对医疗美容服务的效果应</w:t>
      </w:r>
    </w:p>
    <w:p>
      <w:pPr>
        <w:spacing w:before="1" w:line="215" w:lineRule="auto"/>
        <w:ind w:left="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当于恢复期结束后才能进行准确判断。</w:t>
      </w:r>
    </w:p>
    <w:p>
      <w:pPr>
        <w:spacing w:line="215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6" w:h="16839"/>
          <w:pgMar w:top="1431" w:right="1758" w:bottom="1427" w:left="1785" w:header="0" w:footer="1261" w:gutter="0"/>
          <w:cols w:space="720" w:num="1"/>
        </w:sectPr>
      </w:pPr>
    </w:p>
    <w:p>
      <w:pPr>
        <w:spacing w:before="242" w:line="222" w:lineRule="auto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二、对美容医疗机构的提示</w:t>
      </w:r>
    </w:p>
    <w:p>
      <w:pPr>
        <w:spacing w:before="256" w:line="392" w:lineRule="auto"/>
        <w:ind w:left="29" w:right="26" w:firstLine="5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一）美容医疗机构应当规范营销行为，如实介绍、宣传服务内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容和效果，杜绝虚假宣传，不得违背社会良好风尚，不得制造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容貌</w:t>
      </w:r>
    </w:p>
    <w:p>
      <w:pPr>
        <w:spacing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焦虑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>
      <w:pPr>
        <w:spacing w:before="263" w:line="392" w:lineRule="auto"/>
        <w:ind w:left="31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二）美容医疗机构应当加大信息公开力度，主动公示机构资质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和人员执业资格情况、使用药品和医疗器械信息、服务价格等内容，</w:t>
      </w:r>
    </w:p>
    <w:p>
      <w:pPr>
        <w:spacing w:before="1" w:line="21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提升服务透明度。</w:t>
      </w:r>
    </w:p>
    <w:p>
      <w:pPr>
        <w:spacing w:before="261" w:line="392" w:lineRule="auto"/>
        <w:ind w:left="29" w:right="29" w:firstLine="5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（三）美容医疗机构应当规范价格行为，落实明码标价要求，不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得在标价之外加价，不得收取任何未予标明的费用，不得违法实施价</w:t>
      </w:r>
    </w:p>
    <w:p>
      <w:pPr>
        <w:spacing w:before="1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格欺诈行为。</w:t>
      </w:r>
    </w:p>
    <w:p>
      <w:pPr>
        <w:spacing w:before="266" w:line="392" w:lineRule="auto"/>
        <w:ind w:left="56" w:right="29" w:firstLine="5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（四）美容医疗机构应当根据自身条件和能力在卫生健康主管部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门批准或备案的诊疗科目范围内开展医疗服务，不得擅自扩大诊疗范</w:t>
      </w:r>
    </w:p>
    <w:p>
      <w:pPr>
        <w:spacing w:before="1" w:line="218" w:lineRule="auto"/>
        <w:ind w:left="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围。</w:t>
      </w:r>
    </w:p>
    <w:p>
      <w:pPr>
        <w:spacing w:before="260" w:line="392" w:lineRule="auto"/>
        <w:ind w:left="37" w:right="29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（五）美容医疗机构应当教育、引导和督促从业人员严格遵守相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关法律法规和诊疗规范要求，使用来源合法的药品和医疗器械，保障</w:t>
      </w:r>
    </w:p>
    <w:p>
      <w:pPr>
        <w:spacing w:line="217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消费者人身安全。</w:t>
      </w:r>
    </w:p>
    <w:p>
      <w:pPr>
        <w:spacing w:before="266" w:line="593" w:lineRule="exact"/>
        <w:ind w:right="27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23"/>
          <w:sz w:val="28"/>
          <w:szCs w:val="28"/>
        </w:rPr>
        <w:t>（六）美容医疗机构应当建立健全服务前、</w:t>
      </w:r>
      <w:r>
        <w:rPr>
          <w:rFonts w:ascii="仿宋" w:hAnsi="仿宋" w:eastAsia="仿宋" w:cs="仿宋"/>
          <w:spacing w:val="-4"/>
          <w:position w:val="23"/>
          <w:sz w:val="28"/>
          <w:szCs w:val="28"/>
        </w:rPr>
        <w:t>服务中和服务后全过</w:t>
      </w:r>
    </w:p>
    <w:p>
      <w:pPr>
        <w:spacing w:before="1" w:line="214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程风险告知和防范机制，积极稳妥化解医疗美容服务纠纷。</w:t>
      </w:r>
    </w:p>
    <w:p>
      <w:pPr>
        <w:spacing w:line="214" w:lineRule="auto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1906" w:h="16839"/>
          <w:pgMar w:top="1431" w:right="1770" w:bottom="1427" w:left="1785" w:header="0" w:footer="1262" w:gutter="0"/>
          <w:cols w:space="720" w:num="1"/>
        </w:sectPr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114" w:line="495" w:lineRule="exact"/>
        <w:ind w:left="238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医疗美容消费服务合同</w:t>
      </w:r>
    </w:p>
    <w:p>
      <w:pPr>
        <w:spacing w:before="196" w:line="225" w:lineRule="auto"/>
        <w:ind w:left="330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7"/>
          <w:sz w:val="30"/>
          <w:szCs w:val="30"/>
        </w:rPr>
        <w:t>（示范文本）</w:t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spacing w:before="98" w:line="216" w:lineRule="auto"/>
        <w:ind w:left="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甲方（消费者</w:t>
      </w:r>
      <w:r>
        <w:rPr>
          <w:rFonts w:ascii="仿宋" w:hAnsi="仿宋" w:eastAsia="仿宋" w:cs="仿宋"/>
          <w:spacing w:val="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</w:t>
      </w:r>
    </w:p>
    <w:p>
      <w:pPr>
        <w:spacing w:before="272" w:line="217" w:lineRule="auto"/>
        <w:ind w:left="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身份证件类型：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证件号码：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</w:t>
      </w:r>
    </w:p>
    <w:p>
      <w:pPr>
        <w:spacing w:before="270" w:line="218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</w:t>
      </w:r>
    </w:p>
    <w:p>
      <w:pPr>
        <w:spacing w:before="270" w:line="384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联系地址：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 </w:t>
      </w:r>
    </w:p>
    <w:p>
      <w:pPr>
        <w:spacing w:line="217" w:lineRule="auto"/>
        <w:ind w:left="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甲方监护人（如需</w:t>
      </w:r>
      <w:r>
        <w:rPr>
          <w:rFonts w:ascii="仿宋" w:hAnsi="仿宋" w:eastAsia="仿宋" w:cs="仿宋"/>
          <w:spacing w:val="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仿宋" w:hAnsi="仿宋" w:eastAsia="仿宋" w:cs="仿宋"/>
          <w:spacing w:val="3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与甲方关系：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</w:t>
      </w:r>
    </w:p>
    <w:p>
      <w:pPr>
        <w:spacing w:before="271" w:line="217" w:lineRule="auto"/>
        <w:ind w:left="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身份证件类型：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证件号码：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</w:t>
      </w:r>
    </w:p>
    <w:p>
      <w:pPr>
        <w:spacing w:before="271" w:line="218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</w:t>
      </w:r>
    </w:p>
    <w:p>
      <w:pPr>
        <w:spacing w:before="271" w:line="219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联系地址：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 </w:t>
      </w: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97" w:line="384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乙方（美容医疗机构</w:t>
      </w:r>
      <w:r>
        <w:rPr>
          <w:rFonts w:ascii="仿宋" w:hAnsi="仿宋" w:eastAsia="仿宋" w:cs="仿宋"/>
          <w:spacing w:val="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仿宋" w:hAnsi="仿宋" w:eastAsia="仿宋" w:cs="仿宋"/>
          <w:spacing w:val="1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</w:t>
      </w:r>
    </w:p>
    <w:p>
      <w:pPr>
        <w:spacing w:before="1" w:line="216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统一社会信用代码：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</w:p>
    <w:p>
      <w:pPr>
        <w:spacing w:before="272" w:line="384" w:lineRule="auto"/>
        <w:ind w:left="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住所：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      </w:t>
      </w:r>
    </w:p>
    <w:p>
      <w:pPr>
        <w:spacing w:before="2" w:line="217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法定代表人（负责人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</w:t>
      </w:r>
    </w:p>
    <w:p>
      <w:pPr>
        <w:spacing w:before="270" w:line="217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医疗机构执业许可证登记号：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</w:t>
      </w:r>
    </w:p>
    <w:p>
      <w:pPr>
        <w:spacing w:before="271" w:line="217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医疗机构执业许可证有效期至：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月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日</w:t>
      </w:r>
    </w:p>
    <w:p>
      <w:pPr>
        <w:spacing w:before="271" w:line="218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联系人：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联</w:t>
      </w:r>
      <w:r>
        <w:rPr>
          <w:rFonts w:ascii="仿宋" w:hAnsi="仿宋" w:eastAsia="仿宋" w:cs="仿宋"/>
          <w:spacing w:val="-2"/>
          <w:sz w:val="30"/>
          <w:szCs w:val="30"/>
        </w:rPr>
        <w:t>系电话：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</w:t>
      </w: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98" w:line="216" w:lineRule="auto"/>
        <w:ind w:right="1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根据《中华人民共和国民法典》《中华人民共和国消费者权</w:t>
      </w:r>
    </w:p>
    <w:p>
      <w:pPr>
        <w:spacing w:line="216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6" w:h="16839"/>
          <w:pgMar w:top="1431" w:right="1785" w:bottom="1425" w:left="1785" w:header="0" w:footer="1261" w:gutter="0"/>
          <w:cols w:space="720" w:num="1"/>
        </w:sectPr>
      </w:pPr>
    </w:p>
    <w:p>
      <w:pPr>
        <w:spacing w:before="173" w:line="384" w:lineRule="auto"/>
        <w:ind w:left="36" w:right="82" w:firstLine="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益保护法》《医疗机构管理条例》《医疗美容服务管理办法》等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法律法规，甲乙双方遵循平等、自愿、公平和诚信原</w:t>
      </w:r>
      <w:r>
        <w:rPr>
          <w:rFonts w:ascii="仿宋" w:hAnsi="仿宋" w:eastAsia="仿宋" w:cs="仿宋"/>
          <w:spacing w:val="-5"/>
          <w:sz w:val="30"/>
          <w:szCs w:val="30"/>
        </w:rPr>
        <w:t>则，经协商</w:t>
      </w:r>
    </w:p>
    <w:p>
      <w:pPr>
        <w:spacing w:line="217" w:lineRule="auto"/>
        <w:ind w:left="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一致，就医疗美容服务事宜签订本合同。</w:t>
      </w:r>
    </w:p>
    <w:p>
      <w:pPr>
        <w:pStyle w:val="2"/>
        <w:spacing w:line="268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91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第一条 服务项目及效果</w:t>
      </w:r>
    </w:p>
    <w:p>
      <w:pPr>
        <w:spacing w:before="280" w:line="217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（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一）服务项目</w:t>
      </w:r>
      <w:r>
        <w:rPr>
          <w:rFonts w:ascii="仿宋" w:hAnsi="仿宋" w:eastAsia="仿宋" w:cs="仿宋"/>
          <w:spacing w:val="-69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69"/>
          <w:sz w:val="30"/>
          <w:szCs w:val="30"/>
        </w:rPr>
        <w:t>，</w:t>
      </w:r>
      <w:r>
        <w:rPr>
          <w:rFonts w:ascii="仿宋" w:hAnsi="仿宋" w:eastAsia="仿宋" w:cs="仿宋"/>
          <w:spacing w:val="-22"/>
          <w:sz w:val="30"/>
          <w:szCs w:val="30"/>
        </w:rPr>
        <w:t>共</w:t>
      </w:r>
      <w:r>
        <w:rPr>
          <w:rFonts w:ascii="仿宋" w:hAnsi="仿宋" w:eastAsia="仿宋" w:cs="仿宋"/>
          <w:spacing w:val="25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个项目。</w:t>
      </w:r>
    </w:p>
    <w:p>
      <w:pPr>
        <w:spacing w:before="271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服务项目的具体内容、主诊医师、所用药品和</w:t>
      </w:r>
      <w:r>
        <w:rPr>
          <w:rFonts w:ascii="仿宋" w:hAnsi="仿宋" w:eastAsia="仿宋" w:cs="仿宋"/>
          <w:spacing w:val="-5"/>
          <w:position w:val="24"/>
          <w:sz w:val="30"/>
          <w:szCs w:val="30"/>
        </w:rPr>
        <w:t>医疗器械等信</w:t>
      </w:r>
    </w:p>
    <w:p>
      <w:pPr>
        <w:spacing w:before="1" w:line="215" w:lineRule="auto"/>
        <w:ind w:left="4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息见附件《医疗美容服务项目单》。</w:t>
      </w:r>
    </w:p>
    <w:p>
      <w:pPr>
        <w:spacing w:before="273" w:line="384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（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二）服务实施时间：</w:t>
      </w:r>
      <w:r>
        <w:rPr>
          <w:rFonts w:ascii="仿宋" w:hAnsi="仿宋" w:eastAsia="仿宋" w:cs="仿宋"/>
          <w:spacing w:val="-7"/>
          <w:sz w:val="30"/>
          <w:szCs w:val="30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7"/>
          <w:sz w:val="30"/>
          <w:szCs w:val="30"/>
        </w:rPr>
        <w:t>。</w:t>
      </w:r>
    </w:p>
    <w:p>
      <w:pPr>
        <w:spacing w:line="217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（三）双方约定的服务效果：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</w:t>
      </w:r>
    </w:p>
    <w:p>
      <w:pPr>
        <w:spacing w:before="37"/>
      </w:pPr>
    </w:p>
    <w:p>
      <w:pPr>
        <w:spacing w:before="37"/>
      </w:pPr>
    </w:p>
    <w:tbl>
      <w:tblPr>
        <w:tblStyle w:val="5"/>
        <w:tblW w:w="8247" w:type="dxa"/>
        <w:tblInd w:w="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405.65pt;margin-top:26.5pt;height:8.5pt;width:12.1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29" w:lineRule="exact"/>
                          <w:jc w:val="right"/>
                          <w:rPr>
                            <w:rFonts w:ascii="仿宋" w:hAnsi="仿宋" w:eastAsia="仿宋" w:cs="仿宋"/>
                            <w:sz w:val="30"/>
                            <w:szCs w:val="3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8"/>
                            <w:w w:val="93"/>
                            <w:position w:val="2"/>
                            <w:sz w:val="30"/>
                            <w:szCs w:val="3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82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9" w:line="222" w:lineRule="auto"/>
              <w:ind w:left="5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第二条 服务费用</w:t>
            </w:r>
          </w:p>
          <w:p>
            <w:pPr>
              <w:spacing w:before="280" w:line="384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一）服务费用总额：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  <w:u w:val="single" w:color="auto"/>
              </w:rPr>
              <w:t xml:space="preserve">                          </w:t>
            </w:r>
            <w:r>
              <w:rPr>
                <w:rFonts w:ascii="仿宋" w:hAnsi="仿宋" w:eastAsia="仿宋" w:cs="仿宋"/>
                <w:spacing w:val="-16"/>
                <w:sz w:val="30"/>
                <w:szCs w:val="30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16"/>
                <w:sz w:val="30"/>
                <w:szCs w:val="30"/>
              </w:rPr>
              <w:t>。</w:t>
            </w:r>
          </w:p>
          <w:p>
            <w:pPr>
              <w:spacing w:before="1" w:line="215" w:lineRule="auto"/>
              <w:ind w:left="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费用明细见附件《医疗美容服务项目单》。</w:t>
            </w:r>
          </w:p>
          <w:p>
            <w:pPr>
              <w:spacing w:before="274" w:line="216" w:lineRule="auto"/>
              <w:ind w:left="61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服务费用的其他约定：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                   </w:t>
            </w:r>
          </w:p>
        </w:tc>
      </w:tr>
    </w:tbl>
    <w:p>
      <w:pPr>
        <w:pStyle w:val="2"/>
        <w:spacing w:line="435" w:lineRule="auto"/>
      </w:pPr>
    </w:p>
    <w:p>
      <w:pPr>
        <w:spacing w:before="98" w:line="53" w:lineRule="exact"/>
        <w:jc w:val="right"/>
        <w:rPr>
          <w:rFonts w:ascii="仿宋" w:hAnsi="仿宋" w:eastAsia="仿宋" w:cs="仿宋"/>
          <w:sz w:val="30"/>
          <w:szCs w:val="30"/>
        </w:rPr>
      </w:pPr>
      <w:r>
        <w:pict>
          <v:shape id="_x0000_s1027" o:spid="_x0000_s1027" o:spt="202" type="#_x0000_t202" style="position:absolute;left:0pt;margin-left:-0.25pt;margin-top:-1.85pt;height:14.1pt;width:40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8120"/>
                    </w:tabs>
                    <w:spacing w:before="20" w:line="241" w:lineRule="exact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8"/>
          <w:w w:val="93"/>
          <w:position w:val="-1"/>
          <w:sz w:val="30"/>
          <w:szCs w:val="30"/>
        </w:rPr>
        <w:t>。</w:t>
      </w:r>
    </w:p>
    <w:p>
      <w:pPr>
        <w:pStyle w:val="2"/>
        <w:spacing w:line="259" w:lineRule="auto"/>
      </w:pPr>
    </w:p>
    <w:p>
      <w:pPr>
        <w:spacing w:before="98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二）除双方书面确认的费用外，乙方不再就本次服务收取</w:t>
      </w:r>
    </w:p>
    <w:p>
      <w:pPr>
        <w:spacing w:before="1" w:line="216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其他费用。</w:t>
      </w:r>
    </w:p>
    <w:p>
      <w:pPr>
        <w:spacing w:before="272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5"/>
          <w:sz w:val="30"/>
          <w:szCs w:val="30"/>
        </w:rPr>
        <w:t>服务过程中如临时增加费用，应当经甲方同意</w:t>
      </w:r>
      <w:r>
        <w:rPr>
          <w:rFonts w:ascii="仿宋" w:hAnsi="仿宋" w:eastAsia="仿宋" w:cs="仿宋"/>
          <w:spacing w:val="-5"/>
          <w:position w:val="25"/>
          <w:sz w:val="30"/>
          <w:szCs w:val="30"/>
        </w:rPr>
        <w:t>。但乙方在突</w:t>
      </w:r>
    </w:p>
    <w:p>
      <w:pPr>
        <w:spacing w:before="1" w:line="215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发状况下为维护甲方生命健康重大权益、根据诊疗规范采取合理</w:t>
      </w:r>
    </w:p>
    <w:p>
      <w:pPr>
        <w:spacing w:line="215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6" w:h="16839"/>
          <w:pgMar w:top="1431" w:right="1716" w:bottom="1425" w:left="1785" w:header="0" w:footer="1262" w:gutter="0"/>
          <w:cols w:space="720" w:num="1"/>
        </w:sectPr>
      </w:pPr>
    </w:p>
    <w:p>
      <w:pPr>
        <w:spacing w:before="173" w:line="217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诊疗措施而发生的费用，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甲方应当承担。</w:t>
      </w:r>
    </w:p>
    <w:p>
      <w:pPr>
        <w:spacing w:before="271" w:line="215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（三）付款方式：选择下列第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种支付方式。</w:t>
      </w:r>
    </w:p>
    <w:p>
      <w:pPr>
        <w:spacing w:before="274" w:line="384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1.</w:t>
      </w:r>
      <w:r>
        <w:rPr>
          <w:rFonts w:ascii="Times New Roman" w:hAnsi="Times New Roman" w:eastAsia="Times New Roman" w:cs="Times New Roman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一次性付款：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甲方应当于</w:t>
      </w:r>
      <w:r>
        <w:rPr>
          <w:rFonts w:ascii="仿宋" w:hAnsi="仿宋" w:eastAsia="仿宋" w:cs="仿宋"/>
          <w:spacing w:val="-1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向</w:t>
      </w:r>
    </w:p>
    <w:p>
      <w:pPr>
        <w:spacing w:before="1" w:line="214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乙方一次性付清全部服务费用。</w:t>
      </w:r>
    </w:p>
    <w:p>
      <w:pPr>
        <w:spacing w:before="274" w:line="218" w:lineRule="auto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2.</w:t>
      </w:r>
      <w:r>
        <w:rPr>
          <w:rFonts w:ascii="仿宋" w:hAnsi="仿宋" w:eastAsia="仿宋" w:cs="仿宋"/>
          <w:sz w:val="30"/>
          <w:szCs w:val="30"/>
        </w:rPr>
        <w:t>分次付款：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</w:t>
      </w:r>
    </w:p>
    <w:p>
      <w:pPr>
        <w:spacing w:before="37"/>
      </w:pPr>
    </w:p>
    <w:p>
      <w:pPr>
        <w:spacing w:before="36"/>
      </w:pPr>
    </w:p>
    <w:tbl>
      <w:tblPr>
        <w:tblStyle w:val="5"/>
        <w:tblW w:w="8247" w:type="dxa"/>
        <w:tblInd w:w="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405.65pt;margin-top:26.5pt;height:8.5pt;width:12.1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29" w:lineRule="exact"/>
                          <w:jc w:val="right"/>
                          <w:rPr>
                            <w:rFonts w:ascii="仿宋" w:hAnsi="仿宋" w:eastAsia="仿宋" w:cs="仿宋"/>
                            <w:sz w:val="30"/>
                            <w:szCs w:val="3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8"/>
                            <w:w w:val="93"/>
                            <w:position w:val="2"/>
                            <w:sz w:val="30"/>
                            <w:szCs w:val="3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2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4" w:line="216" w:lineRule="auto"/>
              <w:ind w:left="6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3.</w:t>
            </w:r>
            <w:r>
              <w:rPr>
                <w:rFonts w:ascii="仿宋" w:hAnsi="仿宋" w:eastAsia="仿宋" w:cs="仿宋"/>
                <w:sz w:val="30"/>
                <w:szCs w:val="30"/>
              </w:rPr>
              <w:t>其他付款方式：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                       </w:t>
            </w:r>
          </w:p>
        </w:tc>
      </w:tr>
    </w:tbl>
    <w:p>
      <w:pPr>
        <w:pStyle w:val="2"/>
        <w:spacing w:line="435" w:lineRule="auto"/>
      </w:pPr>
    </w:p>
    <w:p>
      <w:pPr>
        <w:spacing w:before="98" w:line="53" w:lineRule="exact"/>
        <w:jc w:val="right"/>
        <w:rPr>
          <w:rFonts w:ascii="仿宋" w:hAnsi="仿宋" w:eastAsia="仿宋" w:cs="仿宋"/>
          <w:sz w:val="30"/>
          <w:szCs w:val="30"/>
        </w:rPr>
      </w:pPr>
      <w:r>
        <w:pict>
          <v:shape id="_x0000_s1029" o:spid="_x0000_s1029" o:spt="202" type="#_x0000_t202" style="position:absolute;left:0pt;margin-left:-0.25pt;margin-top:-1.85pt;height:14.1pt;width:407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8120"/>
                    </w:tabs>
                    <w:spacing w:before="20" w:line="241" w:lineRule="exact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8"/>
          <w:w w:val="93"/>
          <w:position w:val="-1"/>
          <w:sz w:val="30"/>
          <w:szCs w:val="30"/>
        </w:rPr>
        <w:t>。</w:t>
      </w:r>
    </w:p>
    <w:p>
      <w:pPr>
        <w:pStyle w:val="2"/>
        <w:spacing w:line="273" w:lineRule="auto"/>
      </w:pPr>
    </w:p>
    <w:p>
      <w:pPr>
        <w:spacing w:before="91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第三条</w:t>
      </w:r>
      <w:r>
        <w:rPr>
          <w:rFonts w:ascii="黑体" w:hAnsi="黑体" w:eastAsia="黑体" w:cs="黑体"/>
          <w:spacing w:val="2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单方解除权</w:t>
      </w:r>
    </w:p>
    <w:p>
      <w:pPr>
        <w:spacing w:before="277" w:line="627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一）鉴于医疗美容服务的创伤性、侵入性特征，且具有一</w:t>
      </w:r>
    </w:p>
    <w:p>
      <w:pPr>
        <w:spacing w:before="1" w:line="217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定风险，本合同签订之日起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日内为冷静期。</w:t>
      </w:r>
    </w:p>
    <w:p>
      <w:pPr>
        <w:spacing w:before="271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二）在冷静期内，甲方有权要求无责任解除合同，乙方应</w:t>
      </w:r>
    </w:p>
    <w:p>
      <w:pPr>
        <w:spacing w:line="217" w:lineRule="auto"/>
        <w:ind w:left="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当自甲方提出解除合同之日起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15</w:t>
      </w:r>
      <w:r>
        <w:rPr>
          <w:rFonts w:ascii="Times New Roman" w:hAnsi="Times New Roman" w:eastAsia="Times New Roman" w:cs="Times New Roman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日内退还已收取的全部费用。</w:t>
      </w:r>
    </w:p>
    <w:p>
      <w:pPr>
        <w:spacing w:before="271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5"/>
          <w:sz w:val="30"/>
          <w:szCs w:val="30"/>
        </w:rPr>
        <w:t>（三）在冷静期内，甲方实际接受服务或者未提出解除合同</w:t>
      </w:r>
    </w:p>
    <w:p>
      <w:pPr>
        <w:spacing w:line="217" w:lineRule="auto"/>
        <w:ind w:left="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的，视为放弃无责任解除权。</w:t>
      </w:r>
    </w:p>
    <w:p>
      <w:pPr>
        <w:spacing w:before="271" w:line="384" w:lineRule="auto"/>
        <w:ind w:left="33" w:right="27" w:firstLine="5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（四）甲方放弃冷静期内的无责任解除权后，在服务项目完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成前仍有权随时要求解除合同，但应当按照如下方式处理退</w:t>
      </w:r>
      <w:r>
        <w:rPr>
          <w:rFonts w:ascii="仿宋" w:hAnsi="仿宋" w:eastAsia="仿宋" w:cs="仿宋"/>
          <w:spacing w:val="-5"/>
          <w:sz w:val="30"/>
          <w:szCs w:val="30"/>
        </w:rPr>
        <w:t>费事</w:t>
      </w:r>
    </w:p>
    <w:p>
      <w:pPr>
        <w:spacing w:before="1" w:line="226" w:lineRule="auto"/>
        <w:ind w:left="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宜：</w:t>
      </w:r>
    </w:p>
    <w:p>
      <w:pPr>
        <w:spacing w:before="257" w:line="216" w:lineRule="auto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1.</w:t>
      </w:r>
      <w:r>
        <w:rPr>
          <w:rFonts w:ascii="仿宋" w:hAnsi="仿宋" w:eastAsia="仿宋" w:cs="仿宋"/>
          <w:spacing w:val="-4"/>
          <w:sz w:val="30"/>
          <w:szCs w:val="30"/>
        </w:rPr>
        <w:t>对已接受服务的部分，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甲方应当承担相应服务费用；</w:t>
      </w:r>
    </w:p>
    <w:p>
      <w:pPr>
        <w:spacing w:before="273" w:line="216" w:lineRule="auto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sz w:val="30"/>
          <w:szCs w:val="30"/>
        </w:rPr>
        <w:t>对未接受服务的部分，乙方应当退还相应服务费用，但有</w:t>
      </w:r>
    </w:p>
    <w:p>
      <w:pPr>
        <w:spacing w:line="216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6" w:h="16839"/>
          <w:pgMar w:top="1431" w:right="1771" w:bottom="1427" w:left="1785" w:header="0" w:footer="1262" w:gutter="0"/>
          <w:cols w:space="720" w:num="1"/>
        </w:sectPr>
      </w:pPr>
    </w:p>
    <w:p>
      <w:pPr>
        <w:spacing w:before="173" w:line="217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权要求甲方承担因此受到的实际损失。</w:t>
      </w:r>
    </w:p>
    <w:p>
      <w:pPr>
        <w:spacing w:before="271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乙方应当自甲方提出解除合同之日起</w:t>
      </w:r>
      <w:r>
        <w:rPr>
          <w:rFonts w:ascii="仿宋" w:hAnsi="仿宋" w:eastAsia="仿宋" w:cs="仿宋"/>
          <w:spacing w:val="-38"/>
          <w:position w:val="2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4"/>
          <w:sz w:val="30"/>
          <w:szCs w:val="30"/>
        </w:rPr>
        <w:t>15</w:t>
      </w:r>
      <w:r>
        <w:rPr>
          <w:rFonts w:ascii="Times New Roman" w:hAnsi="Times New Roman" w:eastAsia="Times New Roman" w:cs="Times New Roman"/>
          <w:spacing w:val="69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日内按上述约定完</w:t>
      </w:r>
    </w:p>
    <w:p>
      <w:pPr>
        <w:spacing w:line="216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成结算退费手续。</w:t>
      </w:r>
    </w:p>
    <w:p>
      <w:pPr>
        <w:spacing w:before="279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第四条</w:t>
      </w:r>
      <w:r>
        <w:rPr>
          <w:rFonts w:ascii="黑体" w:hAnsi="黑体" w:eastAsia="黑体" w:cs="黑体"/>
          <w:spacing w:val="3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甲方权利义务</w:t>
      </w:r>
    </w:p>
    <w:p>
      <w:pPr>
        <w:spacing w:before="280" w:line="624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一）甲方有权要求乙方出示《医疗机构执业许可证》、医</w:t>
      </w:r>
    </w:p>
    <w:p>
      <w:pPr>
        <w:spacing w:line="217" w:lineRule="auto"/>
        <w:ind w:left="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师执业资格证书。</w:t>
      </w:r>
    </w:p>
    <w:p>
      <w:pPr>
        <w:spacing w:before="271" w:line="217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二）甲方有权要求乙方如实告知医疗服务项目有关情况。</w:t>
      </w:r>
    </w:p>
    <w:p>
      <w:pPr>
        <w:spacing w:before="271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（三）甲方有权根据自身情况及乙方告知的内容，自主决定</w:t>
      </w:r>
    </w:p>
    <w:p>
      <w:pPr>
        <w:spacing w:before="1" w:line="215" w:lineRule="auto"/>
        <w:ind w:left="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是否接受以及接受何种医疗美容项目。</w:t>
      </w:r>
    </w:p>
    <w:p>
      <w:pPr>
        <w:spacing w:before="274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（四）甲方应当按照乙方要求，如实告知乙方与服务项目有</w:t>
      </w:r>
    </w:p>
    <w:p>
      <w:pPr>
        <w:spacing w:line="217" w:lineRule="auto"/>
        <w:ind w:left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关的既往史、个人医疗美容史、身体状况等情况。</w:t>
      </w:r>
    </w:p>
    <w:p>
      <w:pPr>
        <w:spacing w:before="271" w:line="217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（五）甲方应当遵照医嘱配合完成服务项目。</w:t>
      </w:r>
    </w:p>
    <w:p>
      <w:pPr>
        <w:spacing w:before="272" w:line="215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（六）甲方有权要求查阅、复制病历资料。</w:t>
      </w:r>
    </w:p>
    <w:p>
      <w:pPr>
        <w:spacing w:before="274" w:line="217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（七）甲方应当按照约定向乙方及时足额支付服务费用。</w:t>
      </w:r>
    </w:p>
    <w:p>
      <w:pPr>
        <w:spacing w:before="272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（八）甲方应当依法理性维权，不得有干扰医疗秩序、妨碍</w:t>
      </w:r>
    </w:p>
    <w:p>
      <w:pPr>
        <w:spacing w:before="1" w:line="214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医务人员工作生活、侵害医务人员合法权益等行</w:t>
      </w:r>
      <w:r>
        <w:rPr>
          <w:rFonts w:ascii="仿宋" w:hAnsi="仿宋" w:eastAsia="仿宋" w:cs="仿宋"/>
          <w:spacing w:val="-3"/>
          <w:sz w:val="30"/>
          <w:szCs w:val="30"/>
        </w:rPr>
        <w:t>为。</w:t>
      </w:r>
    </w:p>
    <w:p>
      <w:pPr>
        <w:spacing w:before="282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第五条</w:t>
      </w:r>
      <w:r>
        <w:rPr>
          <w:rFonts w:ascii="黑体" w:hAnsi="黑体" w:eastAsia="黑体" w:cs="黑体"/>
          <w:spacing w:val="3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乙方权利义务</w:t>
      </w:r>
    </w:p>
    <w:p>
      <w:pPr>
        <w:spacing w:before="280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一）乙方对甲方提出的不合理或者超出乙方服务能力的要</w:t>
      </w:r>
    </w:p>
    <w:p>
      <w:pPr>
        <w:spacing w:line="217" w:lineRule="auto"/>
        <w:ind w:left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求有权拒绝提供服务。</w:t>
      </w:r>
    </w:p>
    <w:p>
      <w:pPr>
        <w:spacing w:before="271" w:line="624" w:lineRule="exact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二）乙方承诺自身及医师、护理人员具备开展约定服务项</w:t>
      </w:r>
    </w:p>
    <w:p>
      <w:pPr>
        <w:spacing w:before="1" w:line="217" w:lineRule="auto"/>
        <w:ind w:left="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目所需资质许可、从业资格等条件。</w:t>
      </w:r>
    </w:p>
    <w:p>
      <w:pPr>
        <w:spacing w:before="271" w:line="214" w:lineRule="auto"/>
        <w:ind w:right="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（三）乙方在服务过程中应当严格遵守《医疗美容服务管理</w:t>
      </w:r>
    </w:p>
    <w:p>
      <w:pPr>
        <w:spacing w:line="214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6" w:h="16839"/>
          <w:pgMar w:top="1431" w:right="1771" w:bottom="1425" w:left="1785" w:header="0" w:footer="1261" w:gutter="0"/>
          <w:cols w:space="720" w:num="1"/>
        </w:sectPr>
      </w:pPr>
    </w:p>
    <w:p>
      <w:pPr>
        <w:spacing w:before="173" w:line="624" w:lineRule="exact"/>
        <w:ind w:left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办法》等医疗卫生服务法律法规及相关诊疗规</w:t>
      </w:r>
      <w:r>
        <w:rPr>
          <w:rFonts w:ascii="仿宋" w:hAnsi="仿宋" w:eastAsia="仿宋" w:cs="仿宋"/>
          <w:spacing w:val="-5"/>
          <w:position w:val="24"/>
          <w:sz w:val="30"/>
          <w:szCs w:val="30"/>
        </w:rPr>
        <w:t>范的要求，确保所</w:t>
      </w:r>
    </w:p>
    <w:p>
      <w:pPr>
        <w:spacing w:before="1" w:line="215" w:lineRule="auto"/>
        <w:ind w:left="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使用的药品和医疗器械已经政府主管部门批准、注册或备案。</w:t>
      </w:r>
    </w:p>
    <w:p>
      <w:pPr>
        <w:spacing w:before="262" w:line="375" w:lineRule="auto"/>
        <w:ind w:left="37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（四）乙方应当实行主诊医师负责制，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由主诊医师</w:t>
      </w:r>
      <w:r>
        <w:rPr>
          <w:rFonts w:ascii="仿宋" w:hAnsi="仿宋" w:eastAsia="仿宋" w:cs="仿宋"/>
          <w:spacing w:val="1"/>
          <w:sz w:val="31"/>
          <w:szCs w:val="31"/>
        </w:rPr>
        <w:t>负责或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在其指导下实施服务项目；</w:t>
      </w:r>
      <w:r>
        <w:rPr>
          <w:rFonts w:ascii="仿宋" w:hAnsi="仿宋" w:eastAsia="仿宋" w:cs="仿宋"/>
          <w:spacing w:val="-6"/>
          <w:sz w:val="30"/>
          <w:szCs w:val="30"/>
        </w:rPr>
        <w:t>未经甲方同意，不得调整主诊医师、</w:t>
      </w:r>
    </w:p>
    <w:p>
      <w:pPr>
        <w:spacing w:before="1" w:line="215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诊疗方案，但紧急情况下为维护甲方重大生命健康权益的除外。</w:t>
      </w:r>
    </w:p>
    <w:p>
      <w:pPr>
        <w:spacing w:before="263" w:line="634" w:lineRule="exact"/>
        <w:ind w:right="8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4"/>
          <w:sz w:val="30"/>
          <w:szCs w:val="30"/>
        </w:rPr>
        <w:t>（五）</w:t>
      </w:r>
      <w:r>
        <w:rPr>
          <w:rFonts w:ascii="仿宋" w:hAnsi="仿宋" w:eastAsia="仿宋" w:cs="仿宋"/>
          <w:spacing w:val="5"/>
          <w:position w:val="24"/>
          <w:sz w:val="31"/>
          <w:szCs w:val="31"/>
        </w:rPr>
        <w:t>乙方应当</w:t>
      </w:r>
      <w:r>
        <w:rPr>
          <w:rFonts w:ascii="仿宋" w:hAnsi="仿宋" w:eastAsia="仿宋" w:cs="仿宋"/>
          <w:spacing w:val="5"/>
          <w:position w:val="24"/>
          <w:sz w:val="30"/>
          <w:szCs w:val="30"/>
        </w:rPr>
        <w:t>在实施服务前向甲方书面</w:t>
      </w:r>
      <w:r>
        <w:rPr>
          <w:rFonts w:ascii="仿宋" w:hAnsi="仿宋" w:eastAsia="仿宋" w:cs="仿宋"/>
          <w:spacing w:val="5"/>
          <w:position w:val="24"/>
          <w:sz w:val="31"/>
          <w:szCs w:val="31"/>
        </w:rPr>
        <w:t>告知</w:t>
      </w:r>
      <w:r>
        <w:rPr>
          <w:rFonts w:ascii="仿宋" w:hAnsi="仿宋" w:eastAsia="仿宋" w:cs="仿宋"/>
          <w:spacing w:val="5"/>
          <w:position w:val="24"/>
          <w:sz w:val="30"/>
          <w:szCs w:val="30"/>
        </w:rPr>
        <w:t>治疗的适应</w:t>
      </w:r>
    </w:p>
    <w:p>
      <w:pPr>
        <w:spacing w:line="217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症、禁忌症、医疗风险、注意事项以及替代医疗方案等内容。</w:t>
      </w:r>
    </w:p>
    <w:p>
      <w:pPr>
        <w:spacing w:before="271" w:line="384" w:lineRule="auto"/>
        <w:ind w:left="38" w:right="88" w:firstLine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（六）乙方应当按规范填写并妥善保管病历资料，应甲方要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求及时提供查阅、复制服务，不得篡改、伪造</w:t>
      </w:r>
      <w:r>
        <w:rPr>
          <w:rFonts w:ascii="仿宋" w:hAnsi="仿宋" w:eastAsia="仿宋" w:cs="仿宋"/>
          <w:spacing w:val="-5"/>
          <w:sz w:val="30"/>
          <w:szCs w:val="30"/>
        </w:rPr>
        <w:t>、隐匿、毁损病历</w:t>
      </w:r>
    </w:p>
    <w:p>
      <w:pPr>
        <w:spacing w:before="1" w:line="214" w:lineRule="auto"/>
        <w:ind w:left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资料。</w:t>
      </w:r>
    </w:p>
    <w:p>
      <w:pPr>
        <w:spacing w:before="274" w:line="624" w:lineRule="exact"/>
        <w:ind w:right="8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（七）乙方应当根据诊疗规范为甲方提供诊疗后相关咨询和</w:t>
      </w:r>
    </w:p>
    <w:p>
      <w:pPr>
        <w:spacing w:before="1" w:line="217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服务。</w:t>
      </w:r>
    </w:p>
    <w:p>
      <w:pPr>
        <w:spacing w:before="271" w:line="624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24"/>
          <w:sz w:val="30"/>
          <w:szCs w:val="30"/>
        </w:rPr>
        <w:t>（八）乙方应当依法保障甲方的生命权、健康权、身体权、</w:t>
      </w:r>
    </w:p>
    <w:p>
      <w:pPr>
        <w:spacing w:before="1" w:line="215" w:lineRule="auto"/>
        <w:ind w:left="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隐私权、名誉权、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肖像权等权利，依法保护甲方个人信息。</w:t>
      </w:r>
    </w:p>
    <w:p>
      <w:pPr>
        <w:spacing w:before="280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第六条 惩罚性赔偿责任</w:t>
      </w:r>
    </w:p>
    <w:p>
      <w:pPr>
        <w:spacing w:before="281" w:line="384" w:lineRule="auto"/>
        <w:ind w:left="28" w:firstLine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乙方存在下列情形之一，欺诈甲方的，甲方有权按照《中华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人民共和国消费者权益保护法》《中华人民共和国药品管理法》</w:t>
      </w:r>
    </w:p>
    <w:p>
      <w:pPr>
        <w:spacing w:before="1" w:line="214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等法律法规要求乙方承担惩罚性赔偿责任：</w:t>
      </w:r>
    </w:p>
    <w:p>
      <w:pPr>
        <w:spacing w:before="275" w:line="624" w:lineRule="exact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position w:val="24"/>
          <w:sz w:val="30"/>
          <w:szCs w:val="30"/>
        </w:rPr>
        <w:t>1.</w:t>
      </w:r>
      <w:r>
        <w:rPr>
          <w:rFonts w:ascii="仿宋" w:hAnsi="仿宋" w:eastAsia="仿宋" w:cs="仿宋"/>
          <w:spacing w:val="-2"/>
          <w:position w:val="24"/>
          <w:sz w:val="30"/>
          <w:szCs w:val="30"/>
        </w:rPr>
        <w:t>未取得《医疗机构执业许可证》的；</w:t>
      </w:r>
    </w:p>
    <w:p>
      <w:pPr>
        <w:spacing w:line="217" w:lineRule="auto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sz w:val="30"/>
          <w:szCs w:val="30"/>
        </w:rPr>
        <w:t>主诊医师不具备执业医师资质的；</w:t>
      </w:r>
    </w:p>
    <w:p>
      <w:pPr>
        <w:spacing w:before="271" w:line="624" w:lineRule="exact"/>
        <w:ind w:right="8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24"/>
          <w:sz w:val="30"/>
          <w:szCs w:val="30"/>
        </w:rPr>
        <w:t>3.</w:t>
      </w: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使用的药品和医疗器械未经政府主管部门批准</w:t>
      </w:r>
      <w:r>
        <w:rPr>
          <w:rFonts w:ascii="仿宋" w:hAnsi="仿宋" w:eastAsia="仿宋" w:cs="仿宋"/>
          <w:spacing w:val="-2"/>
          <w:position w:val="24"/>
          <w:sz w:val="30"/>
          <w:szCs w:val="30"/>
        </w:rPr>
        <w:t>、注册或备</w:t>
      </w:r>
    </w:p>
    <w:p>
      <w:pPr>
        <w:spacing w:line="217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案的；</w:t>
      </w:r>
    </w:p>
    <w:p>
      <w:pPr>
        <w:spacing w:line="217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6" w:h="16839"/>
          <w:pgMar w:top="1431" w:right="1710" w:bottom="1427" w:left="1785" w:header="0" w:footer="1262" w:gutter="0"/>
          <w:cols w:space="720" w:num="1"/>
        </w:sectPr>
      </w:pPr>
    </w:p>
    <w:p>
      <w:pPr>
        <w:spacing w:before="173" w:line="215" w:lineRule="auto"/>
        <w:ind w:left="6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4.</w:t>
      </w:r>
      <w:r>
        <w:rPr>
          <w:rFonts w:ascii="仿宋" w:hAnsi="仿宋" w:eastAsia="仿宋" w:cs="仿宋"/>
          <w:spacing w:val="-1"/>
          <w:sz w:val="30"/>
          <w:szCs w:val="30"/>
        </w:rPr>
        <w:t>其他依法应当承担惩罚性赔偿责任的情形。</w:t>
      </w:r>
    </w:p>
    <w:p>
      <w:pPr>
        <w:spacing w:before="281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第七条 违约责任</w:t>
      </w:r>
    </w:p>
    <w:p>
      <w:pPr>
        <w:spacing w:before="280" w:line="624" w:lineRule="exact"/>
        <w:ind w:right="5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70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position w:val="24"/>
          <w:sz w:val="30"/>
          <w:szCs w:val="30"/>
        </w:rPr>
        <w:t>一）服务未达到双方约定效果的，乙方应当承担修复、重</w:t>
      </w:r>
    </w:p>
    <w:p>
      <w:pPr>
        <w:spacing w:before="1" w:line="214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作、减少费用、赔偿损失等责任。</w:t>
      </w:r>
    </w:p>
    <w:p>
      <w:pPr>
        <w:spacing w:before="274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二）甲方未履行如实告知、配合协助等义务导致的不利后</w:t>
      </w:r>
    </w:p>
    <w:p>
      <w:pPr>
        <w:spacing w:before="1" w:line="215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果，由甲方自行承担，如给乙方造成损失的，应当承担赔偿</w:t>
      </w:r>
      <w:r>
        <w:rPr>
          <w:rFonts w:ascii="仿宋" w:hAnsi="仿宋" w:eastAsia="仿宋" w:cs="仿宋"/>
          <w:spacing w:val="-12"/>
          <w:sz w:val="30"/>
          <w:szCs w:val="30"/>
        </w:rPr>
        <w:t>责任。</w:t>
      </w:r>
    </w:p>
    <w:p>
      <w:pPr>
        <w:spacing w:before="274" w:line="384" w:lineRule="auto"/>
        <w:ind w:left="29" w:right="82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（三）任何一方有其他违约行为的，应当承担继续履行、采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取补救措施或者赔偿损失等责任；另一方应当采取适当措施防止</w:t>
      </w:r>
    </w:p>
    <w:p>
      <w:pPr>
        <w:spacing w:before="1" w:line="217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损失的扩大。</w:t>
      </w:r>
    </w:p>
    <w:p>
      <w:pPr>
        <w:spacing w:before="270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（四）任何一方因不可抗力不能履行合同的，根据不可抗力</w:t>
      </w:r>
    </w:p>
    <w:p>
      <w:pPr>
        <w:spacing w:before="1" w:line="216" w:lineRule="auto"/>
        <w:ind w:left="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的影响，部分或者全部免除责任，但法律另有规定的除外。</w:t>
      </w:r>
    </w:p>
    <w:p>
      <w:pPr>
        <w:spacing w:before="279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第八条 争议解决方式</w:t>
      </w:r>
    </w:p>
    <w:p>
      <w:pPr>
        <w:spacing w:before="280" w:line="624" w:lineRule="exact"/>
        <w:ind w:right="8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（</w:t>
      </w:r>
      <w:r>
        <w:rPr>
          <w:rFonts w:ascii="仿宋" w:hAnsi="仿宋" w:eastAsia="仿宋" w:cs="仿宋"/>
          <w:spacing w:val="-68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position w:val="24"/>
          <w:sz w:val="30"/>
          <w:szCs w:val="30"/>
        </w:rPr>
        <w:t>一）本合同项下发生的争议，双方应当协商解决或者向第</w:t>
      </w:r>
    </w:p>
    <w:p>
      <w:pPr>
        <w:spacing w:before="2" w:line="214" w:lineRule="auto"/>
        <w:ind w:left="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三方调解机构申请调解解决。</w:t>
      </w:r>
    </w:p>
    <w:p>
      <w:pPr>
        <w:spacing w:before="274" w:line="384" w:lineRule="auto"/>
        <w:ind w:right="66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二）协商解决或调解解决不成的，双方选择下列第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种</w:t>
      </w:r>
    </w:p>
    <w:p>
      <w:pPr>
        <w:spacing w:before="1" w:line="217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方式解决：</w:t>
      </w:r>
    </w:p>
    <w:p>
      <w:pPr>
        <w:spacing w:before="271" w:line="217" w:lineRule="auto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1.</w:t>
      </w:r>
      <w:r>
        <w:rPr>
          <w:rFonts w:ascii="仿宋" w:hAnsi="仿宋" w:eastAsia="仿宋" w:cs="仿宋"/>
          <w:spacing w:val="-3"/>
          <w:sz w:val="30"/>
          <w:szCs w:val="30"/>
        </w:rPr>
        <w:t>诉讼方式：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向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人民</w:t>
      </w:r>
      <w:r>
        <w:rPr>
          <w:rFonts w:ascii="仿宋" w:hAnsi="仿宋" w:eastAsia="仿宋" w:cs="仿宋"/>
          <w:spacing w:val="-4"/>
          <w:sz w:val="30"/>
          <w:szCs w:val="30"/>
        </w:rPr>
        <w:t>法院提起诉讼。</w:t>
      </w:r>
    </w:p>
    <w:p>
      <w:pPr>
        <w:spacing w:before="272" w:line="216" w:lineRule="auto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2.</w:t>
      </w:r>
      <w:r>
        <w:rPr>
          <w:rFonts w:ascii="仿宋" w:hAnsi="仿宋" w:eastAsia="仿宋" w:cs="仿宋"/>
          <w:sz w:val="30"/>
          <w:szCs w:val="30"/>
        </w:rPr>
        <w:t>其他方式：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>
      <w:pPr>
        <w:spacing w:before="281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第九条 其他约定</w:t>
      </w:r>
    </w:p>
    <w:p>
      <w:pPr>
        <w:pStyle w:val="2"/>
        <w:spacing w:line="280" w:lineRule="auto"/>
      </w:pPr>
    </w:p>
    <w:p>
      <w:pPr>
        <w:pStyle w:val="2"/>
        <w:spacing w:line="281" w:lineRule="auto"/>
      </w:pPr>
    </w:p>
    <w:p>
      <w:pPr>
        <w:spacing w:line="639" w:lineRule="exact"/>
        <w:ind w:firstLine="14"/>
      </w:pPr>
      <w:r>
        <w:rPr>
          <w:position w:val="-12"/>
        </w:rPr>
        <w:pict>
          <v:shape id="_x0000_s1030" o:spid="_x0000_s1030" style="height:31.95pt;width:411pt;" filled="f" stroked="t" coordsize="8220,639" path="m0,7l8220,7m0,631l8220,631e">
            <v:fill on="f" focussize="0,0"/>
            <v:stroke weight="0.72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435" w:lineRule="auto"/>
      </w:pPr>
    </w:p>
    <w:p>
      <w:pPr>
        <w:spacing w:before="98" w:line="53" w:lineRule="exact"/>
        <w:jc w:val="right"/>
        <w:rPr>
          <w:rFonts w:ascii="仿宋" w:hAnsi="仿宋" w:eastAsia="仿宋" w:cs="仿宋"/>
          <w:sz w:val="30"/>
          <w:szCs w:val="30"/>
        </w:rPr>
      </w:pPr>
      <w:r>
        <w:pict>
          <v:shape id="_x0000_s1031" o:spid="_x0000_s1031" o:spt="202" type="#_x0000_t202" style="position:absolute;left:0pt;margin-left:-0.25pt;margin-top:-1.85pt;height:14.1pt;width:405.4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8087"/>
                    </w:tabs>
                    <w:spacing w:before="20" w:line="241" w:lineRule="exact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8"/>
          <w:w w:val="93"/>
          <w:position w:val="-1"/>
          <w:sz w:val="30"/>
          <w:szCs w:val="30"/>
        </w:rPr>
        <w:t>。</w:t>
      </w:r>
    </w:p>
    <w:p>
      <w:pPr>
        <w:spacing w:line="53" w:lineRule="exact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6" w:h="16839"/>
          <w:pgMar w:top="1431" w:right="1716" w:bottom="1427" w:left="1785" w:header="0" w:footer="1262" w:gutter="0"/>
          <w:cols w:space="720" w:num="1"/>
        </w:sectPr>
      </w:pPr>
    </w:p>
    <w:p>
      <w:pPr>
        <w:spacing w:before="180" w:line="222" w:lineRule="auto"/>
        <w:ind w:left="5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第十条  生效方式及附件</w:t>
      </w:r>
    </w:p>
    <w:p>
      <w:pPr>
        <w:spacing w:before="280" w:line="217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一）本合同经双方签名或者盖章后生效。</w:t>
      </w:r>
    </w:p>
    <w:p>
      <w:pPr>
        <w:spacing w:before="271" w:line="384" w:lineRule="auto"/>
        <w:ind w:right="1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二）本合同一式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份，具有同等法</w:t>
      </w:r>
      <w:r>
        <w:rPr>
          <w:rFonts w:ascii="仿宋" w:hAnsi="仿宋" w:eastAsia="仿宋" w:cs="仿宋"/>
          <w:spacing w:val="-7"/>
          <w:sz w:val="30"/>
          <w:szCs w:val="30"/>
        </w:rPr>
        <w:t>律效力；其中甲方执</w:t>
      </w:r>
    </w:p>
    <w:p>
      <w:pPr>
        <w:tabs>
          <w:tab w:val="left" w:pos="614"/>
        </w:tabs>
        <w:spacing w:line="217" w:lineRule="auto"/>
        <w:ind w:left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份，乙方执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份。</w:t>
      </w:r>
    </w:p>
    <w:p>
      <w:pPr>
        <w:spacing w:before="271" w:line="217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（三）本合同包含如下附件：</w:t>
      </w:r>
    </w:p>
    <w:p>
      <w:pPr>
        <w:spacing w:before="271" w:line="624" w:lineRule="exact"/>
        <w:ind w:right="1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3"/>
          <w:position w:val="24"/>
          <w:sz w:val="30"/>
          <w:szCs w:val="30"/>
        </w:rPr>
        <w:t>1.</w:t>
      </w:r>
      <w:r>
        <w:rPr>
          <w:rFonts w:ascii="仿宋" w:hAnsi="仿宋" w:eastAsia="仿宋" w:cs="仿宋"/>
          <w:spacing w:val="-13"/>
          <w:position w:val="24"/>
          <w:sz w:val="30"/>
          <w:szCs w:val="30"/>
        </w:rPr>
        <w:t>《医疗美容服务项目单》《诊疗方案》《知情同意书》《医</w:t>
      </w:r>
    </w:p>
    <w:p>
      <w:pPr>
        <w:spacing w:before="1" w:line="215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疗美容服务项目变更单》（如有）以及其他双方确认的文书。</w:t>
      </w:r>
    </w:p>
    <w:p>
      <w:pPr>
        <w:spacing w:before="273" w:line="624" w:lineRule="exact"/>
        <w:ind w:right="1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position w:val="24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服务项目进行过程中，双方签署或一方签署并经另一方认</w:t>
      </w:r>
    </w:p>
    <w:p>
      <w:pPr>
        <w:spacing w:line="217" w:lineRule="auto"/>
        <w:ind w:left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可的文件。</w:t>
      </w: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92" w:line="218" w:lineRule="auto"/>
        <w:ind w:left="1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1F2329"/>
          <w:spacing w:val="-10"/>
          <w:sz w:val="28"/>
          <w:szCs w:val="28"/>
          <w14:textOutline w14:w="5103" w14:cap="sq" w14:cmpd="sng">
            <w14:solidFill>
              <w14:srgbClr w14:val="1F2329"/>
            </w14:solidFill>
            <w14:prstDash w14:val="solid"/>
            <w14:bevel/>
          </w14:textOutline>
        </w:rPr>
        <w:t>甲方（签名</w:t>
      </w:r>
      <w:r>
        <w:rPr>
          <w:rFonts w:ascii="仿宋" w:hAnsi="仿宋" w:eastAsia="仿宋" w:cs="仿宋"/>
          <w:color w:val="1F2329"/>
          <w:spacing w:val="-1"/>
          <w:sz w:val="28"/>
          <w:szCs w:val="28"/>
          <w14:textOutline w14:w="5103" w14:cap="sq" w14:cmpd="sng">
            <w14:solidFill>
              <w14:srgbClr w14:val="1F2329"/>
            </w14:solidFill>
            <w14:prstDash w14:val="solid"/>
            <w14:bevel/>
          </w14:textOutline>
        </w:rPr>
        <w:t>）：</w:t>
      </w:r>
      <w:r>
        <w:rPr>
          <w:rFonts w:ascii="仿宋" w:hAnsi="仿宋" w:eastAsia="仿宋" w:cs="仿宋"/>
          <w:color w:val="1F2329"/>
          <w:sz w:val="28"/>
          <w:szCs w:val="28"/>
        </w:rPr>
        <w:t xml:space="preserve">                </w:t>
      </w:r>
      <w:r>
        <w:rPr>
          <w:rFonts w:ascii="仿宋" w:hAnsi="仿宋" w:eastAsia="仿宋" w:cs="仿宋"/>
          <w:color w:val="1F2329"/>
          <w:spacing w:val="-10"/>
          <w:sz w:val="28"/>
          <w:szCs w:val="28"/>
          <w14:textOutline w14:w="5103" w14:cap="sq" w14:cmpd="sng">
            <w14:solidFill>
              <w14:srgbClr w14:val="1F2329"/>
            </w14:solidFill>
            <w14:prstDash w14:val="solid"/>
            <w14:bevel/>
          </w14:textOutline>
        </w:rPr>
        <w:t>乙方（盖章</w:t>
      </w:r>
      <w:r>
        <w:rPr>
          <w:rFonts w:ascii="仿宋" w:hAnsi="仿宋" w:eastAsia="仿宋" w:cs="仿宋"/>
          <w:color w:val="1F2329"/>
          <w:spacing w:val="-1"/>
          <w:sz w:val="28"/>
          <w:szCs w:val="28"/>
          <w14:textOutline w14:w="5103" w14:cap="sq" w14:cmpd="sng">
            <w14:solidFill>
              <w14:srgbClr w14:val="1F2329"/>
            </w14:solidFill>
            <w14:prstDash w14:val="solid"/>
            <w14:bevel/>
          </w14:textOutline>
        </w:rPr>
        <w:t>）：</w:t>
      </w: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91" w:line="218" w:lineRule="auto"/>
        <w:ind w:left="1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1F2329"/>
          <w:spacing w:val="-6"/>
          <w:sz w:val="28"/>
          <w:szCs w:val="28"/>
        </w:rPr>
        <w:t>甲方监护人（签名</w:t>
      </w:r>
      <w:r>
        <w:rPr>
          <w:rFonts w:ascii="仿宋" w:hAnsi="仿宋" w:eastAsia="仿宋" w:cs="仿宋"/>
          <w:color w:val="1F2329"/>
          <w:spacing w:val="-3"/>
          <w:sz w:val="28"/>
          <w:szCs w:val="28"/>
        </w:rPr>
        <w:t>）：</w:t>
      </w:r>
      <w:r>
        <w:rPr>
          <w:rFonts w:ascii="仿宋" w:hAnsi="仿宋" w:eastAsia="仿宋" w:cs="仿宋"/>
          <w:color w:val="1F2329"/>
          <w:sz w:val="28"/>
          <w:szCs w:val="28"/>
        </w:rPr>
        <w:t xml:space="preserve">          </w:t>
      </w:r>
      <w:r>
        <w:rPr>
          <w:rFonts w:ascii="仿宋" w:hAnsi="仿宋" w:eastAsia="仿宋" w:cs="仿宋"/>
          <w:color w:val="1F2329"/>
          <w:spacing w:val="-6"/>
          <w:sz w:val="28"/>
          <w:szCs w:val="28"/>
        </w:rPr>
        <w:t>乙方授权代表（签名</w:t>
      </w:r>
      <w:r>
        <w:rPr>
          <w:rFonts w:ascii="仿宋" w:hAnsi="仿宋" w:eastAsia="仿宋" w:cs="仿宋"/>
          <w:color w:val="1F2329"/>
          <w:spacing w:val="-3"/>
          <w:sz w:val="28"/>
          <w:szCs w:val="28"/>
        </w:rPr>
        <w:t>）：</w:t>
      </w:r>
    </w:p>
    <w:p>
      <w:pPr>
        <w:spacing w:before="294" w:line="218" w:lineRule="auto"/>
        <w:ind w:left="1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1F2329"/>
          <w:spacing w:val="-7"/>
          <w:sz w:val="28"/>
          <w:szCs w:val="28"/>
        </w:rPr>
        <w:t>签订日期：</w:t>
      </w:r>
      <w:r>
        <w:rPr>
          <w:rFonts w:ascii="仿宋" w:hAnsi="仿宋" w:eastAsia="仿宋" w:cs="仿宋"/>
          <w:color w:val="1F2329"/>
          <w:spacing w:val="-7"/>
          <w:sz w:val="28"/>
          <w:szCs w:val="28"/>
          <w:u w:val="single" w:color="000000"/>
        </w:rPr>
        <w:t xml:space="preserve">      </w:t>
      </w:r>
      <w:r>
        <w:rPr>
          <w:rFonts w:ascii="仿宋" w:hAnsi="仿宋" w:eastAsia="仿宋" w:cs="仿宋"/>
          <w:color w:val="1F2329"/>
          <w:spacing w:val="-10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日  </w:t>
      </w:r>
      <w:r>
        <w:rPr>
          <w:rFonts w:ascii="仿宋" w:hAnsi="仿宋" w:eastAsia="仿宋" w:cs="仿宋"/>
          <w:color w:val="1F2329"/>
          <w:spacing w:val="-7"/>
          <w:sz w:val="28"/>
          <w:szCs w:val="28"/>
        </w:rPr>
        <w:t>签订日期：</w:t>
      </w:r>
      <w:r>
        <w:rPr>
          <w:rFonts w:ascii="仿宋" w:hAnsi="仿宋" w:eastAsia="仿宋" w:cs="仿宋"/>
          <w:color w:val="1F2329"/>
          <w:spacing w:val="-7"/>
          <w:sz w:val="28"/>
          <w:szCs w:val="28"/>
          <w:u w:val="single" w:color="000000"/>
        </w:rPr>
        <w:t xml:space="preserve">      </w:t>
      </w:r>
      <w:r>
        <w:rPr>
          <w:rFonts w:ascii="仿宋" w:hAnsi="仿宋" w:eastAsia="仿宋" w:cs="仿宋"/>
          <w:color w:val="1F2329"/>
          <w:spacing w:val="-1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日</w:t>
      </w:r>
    </w:p>
    <w:p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14" w:type="default"/>
          <w:pgSz w:w="11906" w:h="16839"/>
          <w:pgMar w:top="1431" w:right="1785" w:bottom="1427" w:left="1785" w:header="0" w:footer="1262" w:gutter="0"/>
          <w:cols w:space="720" w:num="1"/>
        </w:sectPr>
      </w:pPr>
    </w:p>
    <w:p>
      <w:pPr>
        <w:spacing w:before="295" w:line="413" w:lineRule="exact"/>
        <w:ind w:left="272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position w:val="2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附件：医疗美容服务项目单</w:t>
      </w:r>
    </w:p>
    <w:p>
      <w:pPr>
        <w:pStyle w:val="2"/>
        <w:spacing w:line="270" w:lineRule="auto"/>
      </w:pPr>
    </w:p>
    <w:p>
      <w:pPr>
        <w:spacing w:before="78" w:line="221" w:lineRule="auto"/>
        <w:ind w:left="61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项目单编号：</w:t>
      </w:r>
    </w:p>
    <w:p>
      <w:pPr>
        <w:spacing w:line="66" w:lineRule="exact"/>
      </w:pPr>
    </w:p>
    <w:tbl>
      <w:tblPr>
        <w:tblStyle w:val="5"/>
        <w:tblW w:w="91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804"/>
        <w:gridCol w:w="2013"/>
        <w:gridCol w:w="779"/>
        <w:gridCol w:w="630"/>
        <w:gridCol w:w="1259"/>
        <w:gridCol w:w="615"/>
        <w:gridCol w:w="21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59" w:type="dxa"/>
            <w:vAlign w:val="top"/>
          </w:tcPr>
          <w:p>
            <w:pPr>
              <w:spacing w:before="274" w:line="468" w:lineRule="exact"/>
              <w:ind w:left="1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17"/>
                <w:sz w:val="24"/>
                <w:szCs w:val="24"/>
              </w:rPr>
              <w:t>项目</w:t>
            </w:r>
          </w:p>
          <w:p>
            <w:pPr>
              <w:spacing w:before="1" w:line="220" w:lineRule="auto"/>
              <w:ind w:left="1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编号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274" w:line="468" w:lineRule="exact"/>
              <w:ind w:left="173"/>
            </w:pPr>
            <w:r>
              <w:rPr>
                <w:spacing w:val="-9"/>
                <w:position w:val="17"/>
              </w:rPr>
              <w:t>所属</w:t>
            </w:r>
          </w:p>
          <w:p>
            <w:pPr>
              <w:pStyle w:val="6"/>
              <w:spacing w:line="222" w:lineRule="auto"/>
              <w:ind w:left="173"/>
            </w:pPr>
            <w:r>
              <w:rPr>
                <w:spacing w:val="-9"/>
              </w:rPr>
              <w:t>科别</w:t>
            </w:r>
          </w:p>
        </w:tc>
        <w:tc>
          <w:tcPr>
            <w:tcW w:w="201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541"/>
            </w:pPr>
            <w:r>
              <w:rPr>
                <w:spacing w:val="-5"/>
              </w:rPr>
              <w:t>项目名称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274" w:line="468" w:lineRule="exact"/>
              <w:ind w:left="164"/>
            </w:pPr>
            <w:r>
              <w:rPr>
                <w:spacing w:val="-9"/>
                <w:position w:val="17"/>
              </w:rPr>
              <w:t>科目</w:t>
            </w:r>
          </w:p>
          <w:p>
            <w:pPr>
              <w:pStyle w:val="6"/>
              <w:spacing w:line="223" w:lineRule="auto"/>
              <w:ind w:left="166"/>
            </w:pPr>
            <w:r>
              <w:rPr>
                <w:spacing w:val="-10"/>
              </w:rPr>
              <w:t>级别</w:t>
            </w:r>
          </w:p>
        </w:tc>
        <w:tc>
          <w:tcPr>
            <w:tcW w:w="630" w:type="dxa"/>
            <w:textDirection w:val="tbRlV"/>
            <w:vAlign w:val="top"/>
          </w:tcPr>
          <w:p>
            <w:pPr>
              <w:pStyle w:val="6"/>
              <w:spacing w:before="191" w:line="199" w:lineRule="auto"/>
              <w:ind w:left="274"/>
            </w:pPr>
            <w:r>
              <w:rPr>
                <w:spacing w:val="5"/>
              </w:rPr>
              <w:t>单</w:t>
            </w:r>
            <w:r>
              <w:rPr>
                <w:spacing w:val="102"/>
              </w:rPr>
              <w:t xml:space="preserve"> </w:t>
            </w:r>
            <w:r>
              <w:rPr>
                <w:spacing w:val="5"/>
              </w:rPr>
              <w:t>位</w:t>
            </w:r>
          </w:p>
        </w:tc>
        <w:tc>
          <w:tcPr>
            <w:tcW w:w="125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jc w:val="right"/>
            </w:pPr>
            <w:r>
              <w:rPr>
                <w:spacing w:val="-16"/>
              </w:rPr>
              <w:t>单价（元）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pStyle w:val="6"/>
              <w:spacing w:before="182" w:line="203" w:lineRule="auto"/>
              <w:ind w:left="274"/>
            </w:pPr>
            <w:r>
              <w:rPr>
                <w:spacing w:val="5"/>
              </w:rPr>
              <w:t>数</w:t>
            </w:r>
            <w:r>
              <w:rPr>
                <w:spacing w:val="102"/>
              </w:rPr>
              <w:t xml:space="preserve"> </w:t>
            </w:r>
            <w:r>
              <w:rPr>
                <w:spacing w:val="5"/>
              </w:rPr>
              <w:t>量</w:t>
            </w:r>
          </w:p>
        </w:tc>
        <w:tc>
          <w:tcPr>
            <w:tcW w:w="214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jc w:val="right"/>
            </w:pPr>
            <w:r>
              <w:rPr>
                <w:spacing w:val="-17"/>
              </w:rPr>
              <w:t>项目收费总额（元）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spacing w:before="273" w:line="222" w:lineRule="auto"/>
              <w:ind w:left="140"/>
            </w:pPr>
            <w:r>
              <w:rPr>
                <w:spacing w:val="-8"/>
              </w:rPr>
              <w:t>医师姓名：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40"/>
            </w:pPr>
            <w:r>
              <w:rPr>
                <w:spacing w:val="-8"/>
              </w:rPr>
              <w:t>医师国籍：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0"/>
            </w:pPr>
            <w:r>
              <w:rPr>
                <w:spacing w:val="-6"/>
              </w:rPr>
              <w:t>医师执业证号：</w:t>
            </w:r>
            <w:r>
              <w:rPr>
                <w:u w:val="single" w:color="auto"/>
              </w:rPr>
              <w:t xml:space="preserve">            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其他：</w:t>
            </w:r>
            <w:r>
              <w:rPr>
                <w:u w:val="single" w:color="auto"/>
              </w:rPr>
              <w:t xml:space="preserve">                    </w:t>
            </w:r>
          </w:p>
        </w:tc>
        <w:tc>
          <w:tcPr>
            <w:tcW w:w="4653" w:type="dxa"/>
            <w:gridSpan w:val="4"/>
            <w:vAlign w:val="top"/>
          </w:tcPr>
          <w:p>
            <w:pPr>
              <w:pStyle w:val="6"/>
              <w:spacing w:before="273" w:line="360" w:lineRule="auto"/>
              <w:ind w:left="124" w:right="222" w:firstLine="2"/>
              <w:jc w:val="both"/>
            </w:pPr>
            <w:r>
              <w:rPr>
                <w:spacing w:val="-2"/>
              </w:rPr>
              <w:t>（项目所用肉毒毒素、玻尿酸、胶原蛋白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及假体等填充材料及其他高净值药械产品</w:t>
            </w:r>
          </w:p>
          <w:p>
            <w:pPr>
              <w:pStyle w:val="6"/>
              <w:spacing w:line="221" w:lineRule="auto"/>
              <w:ind w:left="121"/>
            </w:pPr>
            <w:r>
              <w:rPr>
                <w:spacing w:val="-6"/>
              </w:rPr>
              <w:t>信息）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4540"/>
              </w:tabs>
              <w:spacing w:before="78" w:line="480" w:lineRule="auto"/>
              <w:ind w:left="120" w:right="107" w:firstLine="27"/>
              <w:jc w:val="both"/>
            </w:pPr>
            <w:r>
              <w:rPr>
                <w:spacing w:val="-6"/>
              </w:rPr>
              <w:t>品牌及产品名称：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4"/>
              </w:rPr>
              <w:t>规格型号：</w:t>
            </w:r>
            <w:r>
              <w:rPr>
                <w:u w:val="single" w:color="auto"/>
              </w:rPr>
              <w:t xml:space="preserve">                          </w:t>
            </w:r>
          </w:p>
          <w:p>
            <w:pPr>
              <w:pStyle w:val="6"/>
              <w:spacing w:before="1" w:line="220" w:lineRule="auto"/>
              <w:ind w:left="120"/>
            </w:pPr>
            <w:r>
              <w:rPr>
                <w:spacing w:val="-4"/>
              </w:rPr>
              <w:t>厂商名称：</w:t>
            </w:r>
            <w:r>
              <w:rPr>
                <w:u w:val="single" w:color="auto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9" w:type="dxa"/>
            <w:vAlign w:val="top"/>
          </w:tcPr>
          <w:p>
            <w:pPr>
              <w:spacing w:before="39"/>
              <w:ind w:left="1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  <w:p>
            <w:pPr>
              <w:spacing w:line="205" w:lineRule="auto"/>
              <w:ind w:left="1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编号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39"/>
              <w:ind w:left="173"/>
            </w:pPr>
            <w:r>
              <w:rPr>
                <w:spacing w:val="-9"/>
              </w:rPr>
              <w:t>所属</w:t>
            </w:r>
          </w:p>
          <w:p>
            <w:pPr>
              <w:pStyle w:val="6"/>
              <w:spacing w:line="205" w:lineRule="auto"/>
              <w:ind w:left="173"/>
            </w:pPr>
            <w:r>
              <w:rPr>
                <w:spacing w:val="-9"/>
              </w:rPr>
              <w:t>科别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195" w:line="221" w:lineRule="auto"/>
              <w:ind w:left="541"/>
            </w:pPr>
            <w:r>
              <w:rPr>
                <w:spacing w:val="-5"/>
              </w:rPr>
              <w:t>项目名称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39" w:line="223" w:lineRule="auto"/>
              <w:ind w:left="165" w:right="146" w:hanging="1"/>
            </w:pPr>
            <w:r>
              <w:rPr>
                <w:spacing w:val="-9"/>
              </w:rPr>
              <w:t>科目</w:t>
            </w:r>
            <w:r>
              <w:t xml:space="preserve"> </w:t>
            </w:r>
            <w:r>
              <w:rPr>
                <w:spacing w:val="-10"/>
              </w:rPr>
              <w:t>级别</w:t>
            </w:r>
          </w:p>
        </w:tc>
        <w:tc>
          <w:tcPr>
            <w:tcW w:w="630" w:type="dxa"/>
            <w:textDirection w:val="tbRlV"/>
            <w:vAlign w:val="top"/>
          </w:tcPr>
          <w:p>
            <w:pPr>
              <w:pStyle w:val="6"/>
              <w:spacing w:before="191" w:line="199" w:lineRule="auto"/>
              <w:ind w:left="39"/>
            </w:pPr>
            <w:r>
              <w:rPr>
                <w:spacing w:val="5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位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95" w:line="221" w:lineRule="auto"/>
              <w:jc w:val="right"/>
            </w:pPr>
            <w:r>
              <w:rPr>
                <w:spacing w:val="-16"/>
              </w:rPr>
              <w:t>单价（元）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pStyle w:val="6"/>
              <w:spacing w:before="182" w:line="203" w:lineRule="auto"/>
              <w:ind w:left="39"/>
            </w:pPr>
            <w:r>
              <w:rPr>
                <w:spacing w:val="5"/>
              </w:rPr>
              <w:t>数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量</w:t>
            </w:r>
          </w:p>
        </w:tc>
        <w:tc>
          <w:tcPr>
            <w:tcW w:w="2149" w:type="dxa"/>
            <w:vAlign w:val="top"/>
          </w:tcPr>
          <w:p>
            <w:pPr>
              <w:pStyle w:val="6"/>
              <w:spacing w:before="195" w:line="223" w:lineRule="auto"/>
              <w:jc w:val="right"/>
            </w:pPr>
            <w:r>
              <w:rPr>
                <w:spacing w:val="-17"/>
              </w:rPr>
              <w:t>项目收费总额（元）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spacing w:before="118" w:line="222" w:lineRule="auto"/>
              <w:ind w:left="140"/>
            </w:pPr>
            <w:r>
              <w:rPr>
                <w:spacing w:val="-8"/>
              </w:rPr>
              <w:t>医师姓名：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pStyle w:val="6"/>
              <w:spacing w:before="178" w:line="221" w:lineRule="auto"/>
              <w:ind w:left="140"/>
            </w:pPr>
            <w:r>
              <w:rPr>
                <w:spacing w:val="-8"/>
              </w:rPr>
              <w:t>医师国籍：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pStyle w:val="6"/>
              <w:spacing w:before="181" w:line="222" w:lineRule="auto"/>
              <w:ind w:left="140"/>
            </w:pPr>
            <w:r>
              <w:rPr>
                <w:spacing w:val="-6"/>
              </w:rPr>
              <w:t>医师执业证号：</w:t>
            </w:r>
            <w:r>
              <w:rPr>
                <w:u w:val="single" w:color="auto"/>
              </w:rPr>
              <w:t xml:space="preserve">            </w:t>
            </w:r>
          </w:p>
          <w:p>
            <w:pPr>
              <w:pStyle w:val="6"/>
              <w:spacing w:before="178" w:line="222" w:lineRule="auto"/>
              <w:ind w:left="121"/>
            </w:pPr>
            <w:r>
              <w:rPr>
                <w:spacing w:val="-7"/>
              </w:rPr>
              <w:t>其他：</w:t>
            </w:r>
            <w:r>
              <w:rPr>
                <w:u w:val="single" w:color="auto"/>
              </w:rPr>
              <w:t xml:space="preserve">                    </w:t>
            </w:r>
          </w:p>
        </w:tc>
        <w:tc>
          <w:tcPr>
            <w:tcW w:w="4653" w:type="dxa"/>
            <w:gridSpan w:val="4"/>
            <w:vAlign w:val="top"/>
          </w:tcPr>
          <w:p>
            <w:pPr>
              <w:pStyle w:val="6"/>
              <w:spacing w:before="118" w:line="360" w:lineRule="auto"/>
              <w:ind w:left="124" w:right="222" w:firstLine="2"/>
              <w:jc w:val="both"/>
            </w:pPr>
            <w:r>
              <w:rPr>
                <w:spacing w:val="-2"/>
              </w:rPr>
              <w:t>（项目所用肉毒毒素、玻尿酸、胶原蛋白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及假体等填充材料及其他高净值药械产品</w:t>
            </w:r>
          </w:p>
          <w:p>
            <w:pPr>
              <w:pStyle w:val="6"/>
              <w:spacing w:line="221" w:lineRule="auto"/>
              <w:ind w:left="121"/>
            </w:pPr>
            <w:r>
              <w:rPr>
                <w:spacing w:val="-6"/>
              </w:rPr>
              <w:t>信息）</w:t>
            </w:r>
          </w:p>
          <w:p>
            <w:pPr>
              <w:pStyle w:val="6"/>
              <w:tabs>
                <w:tab w:val="left" w:pos="4540"/>
              </w:tabs>
              <w:spacing w:before="179" w:line="360" w:lineRule="auto"/>
              <w:ind w:left="120" w:right="107" w:firstLine="27"/>
              <w:jc w:val="both"/>
            </w:pPr>
            <w:r>
              <w:rPr>
                <w:spacing w:val="-6"/>
              </w:rPr>
              <w:t>品牌及产品名称：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4"/>
              </w:rPr>
              <w:t>规格型号：</w:t>
            </w:r>
            <w:r>
              <w:rPr>
                <w:u w:val="single" w:color="auto"/>
              </w:rPr>
              <w:t xml:space="preserve">                          </w:t>
            </w:r>
          </w:p>
          <w:p>
            <w:pPr>
              <w:pStyle w:val="6"/>
              <w:spacing w:before="1" w:line="220" w:lineRule="auto"/>
              <w:ind w:left="120"/>
            </w:pPr>
            <w:r>
              <w:rPr>
                <w:spacing w:val="-4"/>
              </w:rPr>
              <w:t>厂商名称：</w:t>
            </w:r>
            <w:r>
              <w:rPr>
                <w:u w:val="single" w:color="auto"/>
              </w:rPr>
              <w:t xml:space="preserve">                          </w:t>
            </w:r>
          </w:p>
        </w:tc>
      </w:tr>
    </w:tbl>
    <w:p>
      <w:pPr>
        <w:spacing w:before="37" w:line="225" w:lineRule="auto"/>
        <w:ind w:left="374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</w:t>
      </w:r>
      <w:r>
        <w:rPr>
          <w:rFonts w:ascii="楷体" w:hAnsi="楷体" w:eastAsia="楷体" w:cs="楷体"/>
          <w:spacing w:val="-1"/>
          <w:sz w:val="24"/>
          <w:szCs w:val="24"/>
        </w:rPr>
        <w:t>所属科别：美容外科、美容皮肤科、美容中医科、美容牙科。</w:t>
      </w:r>
    </w:p>
    <w:p>
      <w:pPr>
        <w:spacing w:before="19" w:line="230" w:lineRule="auto"/>
        <w:ind w:left="390" w:right="441" w:hanging="17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②</w:t>
      </w:r>
      <w:r>
        <w:rPr>
          <w:rFonts w:ascii="楷体" w:hAnsi="楷体" w:eastAsia="楷体" w:cs="楷体"/>
          <w:spacing w:val="-3"/>
          <w:sz w:val="24"/>
          <w:szCs w:val="24"/>
        </w:rPr>
        <w:t>科目级别：美容外科项目分为一级、二级、三级、四级诊疗项目；如该项目为</w:t>
      </w:r>
      <w:r>
        <w:rPr>
          <w:rFonts w:ascii="楷体" w:hAnsi="楷体" w:eastAsia="楷体" w:cs="楷体"/>
          <w:spacing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美容皮肤科、美容中医科、美容牙科项目，请填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楷体" w:hAnsi="楷体" w:eastAsia="楷体" w:cs="楷体"/>
          <w:spacing w:val="-1"/>
          <w:sz w:val="24"/>
          <w:szCs w:val="24"/>
        </w:rPr>
        <w:t>无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楷体" w:hAnsi="楷体" w:eastAsia="楷体" w:cs="楷体"/>
          <w:spacing w:val="-2"/>
          <w:sz w:val="24"/>
          <w:szCs w:val="24"/>
        </w:rPr>
        <w:t>。</w:t>
      </w:r>
    </w:p>
    <w:p>
      <w:pPr>
        <w:spacing w:before="26" w:line="225" w:lineRule="auto"/>
        <w:ind w:left="373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</w:t>
      </w:r>
      <w:r>
        <w:rPr>
          <w:rFonts w:ascii="楷体" w:hAnsi="楷体" w:eastAsia="楷体" w:cs="楷体"/>
          <w:spacing w:val="-1"/>
          <w:sz w:val="24"/>
          <w:szCs w:val="24"/>
        </w:rPr>
        <w:t>项目超过两项时可另页附后。</w:t>
      </w:r>
    </w:p>
    <w:p>
      <w:pPr>
        <w:spacing w:before="154" w:line="226" w:lineRule="auto"/>
        <w:ind w:left="4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甲方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/</w:t>
      </w:r>
      <w:r>
        <w:rPr>
          <w:rFonts w:ascii="楷体" w:hAnsi="楷体" w:eastAsia="楷体" w:cs="楷体"/>
          <w:spacing w:val="-9"/>
          <w:sz w:val="28"/>
          <w:szCs w:val="28"/>
        </w:rPr>
        <w:t>消费者（签名</w:t>
      </w:r>
      <w:r>
        <w:rPr>
          <w:rFonts w:ascii="楷体" w:hAnsi="楷体" w:eastAsia="楷体" w:cs="楷体"/>
          <w:spacing w:val="-58"/>
          <w:sz w:val="28"/>
          <w:szCs w:val="28"/>
        </w:rPr>
        <w:t>）：</w:t>
      </w:r>
      <w:r>
        <w:rPr>
          <w:rFonts w:ascii="楷体" w:hAnsi="楷体" w:eastAsia="楷体" w:cs="楷体"/>
          <w:spacing w:val="13"/>
          <w:sz w:val="28"/>
          <w:szCs w:val="28"/>
        </w:rPr>
        <w:t xml:space="preserve">         </w:t>
      </w:r>
      <w:r>
        <w:rPr>
          <w:rFonts w:ascii="楷体" w:hAnsi="楷体" w:eastAsia="楷体" w:cs="楷体"/>
          <w:spacing w:val="-9"/>
          <w:sz w:val="28"/>
          <w:szCs w:val="28"/>
        </w:rPr>
        <w:t>乙方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/</w:t>
      </w:r>
      <w:r>
        <w:rPr>
          <w:rFonts w:ascii="楷体" w:hAnsi="楷体" w:eastAsia="楷体" w:cs="楷体"/>
          <w:spacing w:val="-9"/>
          <w:sz w:val="28"/>
          <w:szCs w:val="28"/>
        </w:rPr>
        <w:t>美容医疗机构（签名或盖章</w:t>
      </w:r>
      <w:r>
        <w:rPr>
          <w:rFonts w:ascii="楷体" w:hAnsi="楷体" w:eastAsia="楷体" w:cs="楷体"/>
          <w:spacing w:val="-58"/>
          <w:sz w:val="28"/>
          <w:szCs w:val="28"/>
        </w:rPr>
        <w:t>）：</w:t>
      </w: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tabs>
          <w:tab w:val="left" w:pos="1205"/>
        </w:tabs>
        <w:spacing w:before="92" w:line="223" w:lineRule="auto"/>
        <w:ind w:left="3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日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            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日</w:t>
      </w:r>
    </w:p>
    <w:p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06" w:h="16839"/>
          <w:pgMar w:top="1431" w:right="1358" w:bottom="1425" w:left="1434" w:header="0" w:footer="1261" w:gutter="0"/>
          <w:cols w:space="720" w:num="1"/>
        </w:sectPr>
      </w:pPr>
    </w:p>
    <w:p>
      <w:pPr>
        <w:spacing w:before="139" w:line="413" w:lineRule="exact"/>
        <w:ind w:left="207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position w:val="2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附件：医疗美容服务项目变更单</w:t>
      </w:r>
    </w:p>
    <w:p>
      <w:pPr>
        <w:pStyle w:val="2"/>
        <w:spacing w:line="270" w:lineRule="auto"/>
      </w:pPr>
    </w:p>
    <w:p>
      <w:pPr>
        <w:spacing w:before="78" w:line="221" w:lineRule="auto"/>
        <w:ind w:left="57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变更单编号：</w:t>
      </w:r>
    </w:p>
    <w:p>
      <w:pPr>
        <w:pStyle w:val="2"/>
        <w:spacing w:line="302" w:lineRule="auto"/>
      </w:pPr>
    </w:p>
    <w:p>
      <w:pPr>
        <w:spacing w:before="91" w:line="216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本次变更性质（可多选</w:t>
      </w:r>
      <w:r>
        <w:rPr>
          <w:rFonts w:ascii="仿宋" w:hAnsi="仿宋" w:eastAsia="仿宋" w:cs="仿宋"/>
          <w:spacing w:val="4"/>
          <w:sz w:val="28"/>
          <w:szCs w:val="28"/>
        </w:rPr>
        <w:t>）：</w:t>
      </w:r>
    </w:p>
    <w:p>
      <w:pPr>
        <w:pStyle w:val="2"/>
        <w:spacing w:line="359" w:lineRule="auto"/>
      </w:pPr>
    </w:p>
    <w:p>
      <w:pPr>
        <w:spacing w:before="91" w:line="218" w:lineRule="auto"/>
        <w:ind w:left="3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□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服务项目增加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服务项目减</w:t>
      </w:r>
      <w:r>
        <w:rPr>
          <w:rFonts w:ascii="仿宋" w:hAnsi="仿宋" w:eastAsia="仿宋" w:cs="仿宋"/>
          <w:spacing w:val="-3"/>
          <w:sz w:val="28"/>
          <w:szCs w:val="28"/>
        </w:rPr>
        <w:t>少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服务内容变更</w:t>
      </w:r>
    </w:p>
    <w:p>
      <w:pPr>
        <w:pStyle w:val="2"/>
        <w:spacing w:line="356" w:lineRule="auto"/>
      </w:pPr>
    </w:p>
    <w:p>
      <w:pPr>
        <w:spacing w:before="91" w:line="218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变更情况说明：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   </w:t>
      </w:r>
    </w:p>
    <w:p>
      <w:pPr>
        <w:pStyle w:val="2"/>
        <w:spacing w:line="272" w:lineRule="auto"/>
      </w:pPr>
    </w:p>
    <w:p>
      <w:pPr>
        <w:pStyle w:val="2"/>
        <w:spacing w:line="273" w:lineRule="auto"/>
      </w:pPr>
    </w:p>
    <w:p>
      <w:pPr>
        <w:spacing w:before="1" w:line="514" w:lineRule="exact"/>
        <w:ind w:firstLine="14"/>
      </w:pPr>
      <w:r>
        <w:rPr>
          <w:position w:val="-10"/>
        </w:rPr>
        <w:pict>
          <v:shape id="_x0000_s1032" o:spid="_x0000_s1032" style="height:25.75pt;width:415.3pt;" filled="f" stroked="t" coordsize="8305,515" path="m0,7l8305,7m0,507l8260,507e">
            <v:fill on="f" focussize="0,0"/>
            <v:stroke weight="0.72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322" w:lineRule="auto"/>
      </w:pPr>
    </w:p>
    <w:p>
      <w:pPr>
        <w:spacing w:before="92" w:line="49" w:lineRule="exact"/>
        <w:jc w:val="right"/>
        <w:rPr>
          <w:rFonts w:ascii="仿宋" w:hAnsi="仿宋" w:eastAsia="仿宋" w:cs="仿宋"/>
          <w:sz w:val="28"/>
          <w:szCs w:val="28"/>
        </w:rPr>
      </w:pPr>
      <w:r>
        <w:pict>
          <v:shape id="_x0000_s1033" o:spid="_x0000_s1033" o:spt="202" type="#_x0000_t202" style="position:absolute;left:0pt;margin-left:-0.25pt;margin-top:-2.45pt;height:40.7pt;width:421.4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8137"/>
                    </w:tabs>
                    <w:spacing w:before="20" w:line="241" w:lineRule="exact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  <w:p>
                  <w:pPr>
                    <w:spacing w:before="181" w:line="218" w:lineRule="auto"/>
                    <w:jc w:val="righ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</w:rPr>
                    <w:t>变更引起费用调整总计：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sz w:val="28"/>
                      <w:szCs w:val="28"/>
                    </w:rPr>
                    <w:t xml:space="preserve">□  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</w:rPr>
                    <w:t xml:space="preserve">增加 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sz w:val="28"/>
                      <w:szCs w:val="28"/>
                    </w:rPr>
                    <w:t>□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</w:rPr>
                    <w:t>减少</w:t>
                  </w:r>
                  <w:r>
                    <w:rPr>
                      <w:rFonts w:ascii="仿宋" w:hAnsi="仿宋" w:eastAsia="仿宋" w:cs="仿宋"/>
                      <w:spacing w:val="3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</w:rPr>
                    <w:t>：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u w:val="single" w:color="auto"/>
                    </w:rPr>
                    <w:t xml:space="preserve">                   </w:t>
                  </w:r>
                  <w:r>
                    <w:rPr>
                      <w:rFonts w:ascii="仿宋" w:hAnsi="仿宋" w:eastAsia="仿宋" w:cs="仿宋"/>
                      <w:spacing w:val="-11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7"/>
                      <w:sz w:val="28"/>
                      <w:szCs w:val="28"/>
                    </w:rPr>
                    <w:t>元。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4"/>
          <w:w w:val="95"/>
          <w:position w:val="-1"/>
          <w:sz w:val="28"/>
          <w:szCs w:val="28"/>
        </w:rPr>
        <w:t>。</w:t>
      </w: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6" w:lineRule="auto"/>
      </w:pPr>
    </w:p>
    <w:p>
      <w:pPr>
        <w:spacing w:before="79" w:line="232" w:lineRule="auto"/>
        <w:ind w:left="1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说明：</w:t>
      </w:r>
    </w:p>
    <w:p>
      <w:pPr>
        <w:spacing w:before="9" w:line="233" w:lineRule="auto"/>
        <w:ind w:left="43" w:right="87" w:hanging="21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①</w:t>
      </w:r>
      <w:r>
        <w:rPr>
          <w:rFonts w:ascii="楷体" w:hAnsi="楷体" w:eastAsia="楷体" w:cs="楷体"/>
          <w:spacing w:val="-3"/>
          <w:sz w:val="24"/>
          <w:szCs w:val="24"/>
        </w:rPr>
        <w:t>请在变更情况说明中写明本次变更（增加、减少或变更）的具体内容，未作说</w:t>
      </w:r>
      <w:r>
        <w:rPr>
          <w:rFonts w:ascii="楷体" w:hAnsi="楷体" w:eastAsia="楷体" w:cs="楷体"/>
          <w:spacing w:val="1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明的视为项目未变更。</w:t>
      </w:r>
    </w:p>
    <w:p>
      <w:pPr>
        <w:spacing w:before="18" w:line="233" w:lineRule="auto"/>
        <w:ind w:left="25" w:right="50" w:hanging="4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②</w:t>
      </w:r>
      <w:r>
        <w:rPr>
          <w:rFonts w:ascii="楷体" w:hAnsi="楷体" w:eastAsia="楷体" w:cs="楷体"/>
          <w:spacing w:val="-2"/>
          <w:sz w:val="24"/>
          <w:szCs w:val="24"/>
        </w:rPr>
        <w:t>服务项目减少、服务内容变更的，请说明原服务项目名称；服务项目增加的，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也可另行填写《医疗美容项目服务单》。</w:t>
      </w:r>
    </w:p>
    <w:p>
      <w:pPr>
        <w:spacing w:before="19" w:line="233" w:lineRule="auto"/>
        <w:ind w:left="48" w:right="87" w:hanging="27"/>
        <w:rPr>
          <w:rFonts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③</w:t>
      </w:r>
      <w:r>
        <w:rPr>
          <w:rFonts w:ascii="楷体" w:hAnsi="楷体" w:eastAsia="楷体" w:cs="楷体"/>
          <w:spacing w:val="-3"/>
          <w:sz w:val="24"/>
          <w:szCs w:val="24"/>
        </w:rPr>
        <w:t>除双方另有约定外，本变更单签署后应当即时支付增加的费用或者退还多收的</w:t>
      </w:r>
      <w:r>
        <w:rPr>
          <w:rFonts w:ascii="楷体" w:hAnsi="楷体" w:eastAsia="楷体" w:cs="楷体"/>
          <w:spacing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2"/>
          <w:sz w:val="24"/>
          <w:szCs w:val="24"/>
        </w:rPr>
        <w:t>费用。</w:t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91" w:line="226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甲方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/</w:t>
      </w:r>
      <w:r>
        <w:rPr>
          <w:rFonts w:ascii="楷体" w:hAnsi="楷体" w:eastAsia="楷体" w:cs="楷体"/>
          <w:spacing w:val="-6"/>
          <w:sz w:val="28"/>
          <w:szCs w:val="28"/>
        </w:rPr>
        <w:t>消费者（签名</w:t>
      </w:r>
      <w:r>
        <w:rPr>
          <w:rFonts w:ascii="楷体" w:hAnsi="楷体" w:eastAsia="楷体" w:cs="楷体"/>
          <w:spacing w:val="-22"/>
          <w:sz w:val="28"/>
          <w:szCs w:val="28"/>
        </w:rPr>
        <w:t>）：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6"/>
          <w:sz w:val="28"/>
          <w:szCs w:val="28"/>
        </w:rPr>
        <w:t>乙方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/</w:t>
      </w:r>
      <w:r>
        <w:rPr>
          <w:rFonts w:ascii="楷体" w:hAnsi="楷体" w:eastAsia="楷体" w:cs="楷体"/>
          <w:spacing w:val="-6"/>
          <w:sz w:val="28"/>
          <w:szCs w:val="28"/>
        </w:rPr>
        <w:t>美容医疗机构（签名或盖章</w:t>
      </w:r>
      <w:r>
        <w:rPr>
          <w:rFonts w:ascii="楷体" w:hAnsi="楷体" w:eastAsia="楷体" w:cs="楷体"/>
          <w:spacing w:val="-22"/>
          <w:sz w:val="28"/>
          <w:szCs w:val="28"/>
        </w:rPr>
        <w:t>）：</w:t>
      </w: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tabs>
          <w:tab w:val="left" w:pos="854"/>
        </w:tabs>
        <w:spacing w:before="91" w:line="223" w:lineRule="auto"/>
        <w:ind w:left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日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        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日</w:t>
      </w:r>
    </w:p>
    <w:sectPr>
      <w:footerReference r:id="rId16" w:type="default"/>
      <w:pgSz w:w="11906" w:h="16839"/>
      <w:pgMar w:top="1431" w:right="1712" w:bottom="1427" w:left="1785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4134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4086"/>
      <w:rPr>
        <w:sz w:val="18"/>
        <w:szCs w:val="18"/>
      </w:rPr>
    </w:pPr>
    <w:r>
      <w:rPr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4437"/>
      <w:rPr>
        <w:sz w:val="18"/>
        <w:szCs w:val="18"/>
      </w:rPr>
    </w:pPr>
    <w:r>
      <w:rPr>
        <w:spacing w:val="-10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left="4086"/>
      <w:rPr>
        <w:sz w:val="18"/>
        <w:szCs w:val="18"/>
      </w:rPr>
    </w:pPr>
    <w:r>
      <w:rPr>
        <w:spacing w:val="-10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left="4130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4128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4124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4130"/>
      <w:rPr>
        <w:sz w:val="18"/>
        <w:szCs w:val="18"/>
      </w:rPr>
    </w:pPr>
    <w:r>
      <w:rPr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4130"/>
      <w:rPr>
        <w:sz w:val="18"/>
        <w:szCs w:val="18"/>
      </w:rPr>
    </w:pPr>
    <w:r>
      <w:rPr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4129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4129"/>
      <w:rPr>
        <w:sz w:val="18"/>
        <w:szCs w:val="18"/>
      </w:rPr>
    </w:pPr>
    <w:r>
      <w:rPr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4129"/>
      <w:rPr>
        <w:sz w:val="18"/>
        <w:szCs w:val="18"/>
      </w:rPr>
    </w:pPr>
    <w:r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B87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2023-05-08T09:19:42Z</dcterms:created>
  <dc:creator>Administrator</dc:creator>
  <cp:lastModifiedBy>星</cp:lastModifiedBy>
  <dcterms:modified xsi:type="dcterms:W3CDTF">2023-05-08T09:20:43Z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2023-05-08T17:19:41Z</vt:filetime>
  </property>
  <property fmtid="{D5CDD505-2E9C-101B-9397-08002B2CF9AE}" pid="4" name="KSOProductBuildVer">
    <vt:lpwstr>2052-11.1.0.14036</vt:lpwstr>
  </property>
  <property fmtid="{D5CDD505-2E9C-101B-9397-08002B2CF9AE}" pid="5" name="ICV">
    <vt:lpwstr>6AAAE40140D64790BD4B246B107A61D8_13</vt:lpwstr>
  </property>
</Properties>
</file>